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A00996" w:rsidRDefault="00A00996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A00996" w:rsidRDefault="00A00996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52093F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4B1DBE" w:rsidRDefault="0083531E" w:rsidP="0083531E">
      <w:pPr>
        <w:pStyle w:val="a8"/>
        <w:spacing w:line="360" w:lineRule="auto"/>
        <w:ind w:firstLine="709"/>
        <w:contextualSpacing/>
        <w:rPr>
          <w:b/>
          <w:bCs/>
          <w:color w:val="000000"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DBE">
        <w:rPr>
          <w:rFonts w:ascii="Times New Roman" w:hAnsi="Times New Roman" w:cs="Times New Roman"/>
          <w:b/>
          <w:bCs/>
          <w:sz w:val="28"/>
          <w:szCs w:val="28"/>
        </w:rPr>
        <w:t>ПРОГРАММА ВОСПИТАНИЯ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b/>
          <w:bCs/>
          <w:sz w:val="28"/>
          <w:szCs w:val="28"/>
        </w:rPr>
        <w:t xml:space="preserve">детского </w:t>
      </w:r>
      <w:r w:rsidR="005C0B98">
        <w:rPr>
          <w:rFonts w:ascii="Times New Roman" w:hAnsi="Times New Roman" w:cs="Times New Roman"/>
          <w:b/>
          <w:bCs/>
          <w:sz w:val="28"/>
          <w:szCs w:val="28"/>
        </w:rPr>
        <w:t>санаторно-</w:t>
      </w:r>
      <w:r w:rsidRPr="004B1DBE"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оздоровительного лагеря </w:t>
      </w:r>
      <w:r w:rsidR="002B48A7">
        <w:rPr>
          <w:rFonts w:ascii="Times New Roman" w:hAnsi="Times New Roman" w:cs="Times New Roman"/>
          <w:b/>
          <w:bCs/>
          <w:sz w:val="28"/>
          <w:szCs w:val="28"/>
        </w:rPr>
        <w:t>«Васильевский»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color w:val="FF0000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1E" w:rsidRDefault="00F726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996" w:rsidRDefault="00A00996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996" w:rsidRPr="004B1DBE" w:rsidRDefault="00A00996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1E" w:rsidRDefault="00A00996" w:rsidP="00F7261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52093F" w:rsidRDefault="005209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3531E" w:rsidRPr="004B1DBE" w:rsidRDefault="0083531E" w:rsidP="0083531E">
      <w:pPr>
        <w:tabs>
          <w:tab w:val="left" w:pos="6942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Droid Sans Fallback" w:hAnsi="Times New Roman" w:cs="Times New Roman"/>
          <w:b/>
          <w:bCs/>
          <w:lang w:eastAsia="zh-CN" w:bidi="hi-IN"/>
        </w:rPr>
        <w:id w:val="1751123158"/>
        <w:docPartObj>
          <w:docPartGallery w:val="Table of Contents"/>
          <w:docPartUnique/>
        </w:docPartObj>
      </w:sdtPr>
      <w:sdtEndPr>
        <w:rPr>
          <w:rFonts w:eastAsiaTheme="minorHAnsi"/>
          <w:b w:val="0"/>
          <w:bCs w:val="0"/>
          <w:lang w:eastAsia="en-US" w:bidi="ar-SA"/>
        </w:rPr>
      </w:sdtEndPr>
      <w:sdtContent>
        <w:p w:rsidR="00B90624" w:rsidRDefault="00B8703C">
          <w:pPr>
            <w:pStyle w:val="1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r w:rsidRPr="004B1DBE">
            <w:rPr>
              <w:rFonts w:ascii="Times New Roman" w:hAnsi="Times New Roman" w:cs="Times New Roman"/>
            </w:rPr>
            <w:fldChar w:fldCharType="begin"/>
          </w:r>
          <w:r w:rsidR="0083531E" w:rsidRPr="004B1DBE">
            <w:rPr>
              <w:rFonts w:ascii="Times New Roman" w:hAnsi="Times New Roman" w:cs="Times New Roman"/>
            </w:rPr>
            <w:instrText xml:space="preserve"> TOC \o "1-3" \h \z \u </w:instrText>
          </w:r>
          <w:r w:rsidRPr="004B1DBE">
            <w:rPr>
              <w:rFonts w:ascii="Times New Roman" w:hAnsi="Times New Roman" w:cs="Times New Roman"/>
            </w:rPr>
            <w:fldChar w:fldCharType="separate"/>
          </w:r>
          <w:hyperlink w:anchor="_Toc141894692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_Toc141894692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3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1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693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Раздел I. ЦЕННОСТНО-ЦЕЛЕВЫЕ ОСНОВЫ ВОСПИТАНИЯ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_Toc141894693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7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694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1.1. Цель и задачи воспитания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_Toc141894694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7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695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1.2. Методологические основы и принципы воспитательной деятельности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_Toc141894695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8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696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1.3. Основные направления воспитания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_Toc141894696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10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697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1.4. Основные традиции и уникальность воспитательной деятельности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_Toc141894697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11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1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698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Раздел II. СОДЕРЖАНИЕ, ВИДЫ И ФОРМЫ ВОСПИТАТЕЛЬНОЙ ДЕЯТЕЛЬНОСТИ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_Toc141894698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13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699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2.1. Модуль «Будущее России»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_Toc141894699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14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0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2.2. Модуль «Ключевые мероприятия детского лагеря»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_Toc141894700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15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1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2.3. Модуль «Отрядная работа»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_Toc141894701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17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2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2.4. Модуль «Коллективно-творческое дело (КТД)»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_Toc141894702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19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3" w:history="1">
            <w:r w:rsidR="00431B6E">
              <w:rPr>
                <w:rStyle w:val="a3"/>
                <w:rFonts w:ascii="Times New Roman" w:hAnsi="Times New Roman" w:cs="Times New Roman"/>
                <w:noProof/>
              </w:rPr>
              <w:t>2.5</w:t>
            </w:r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. Модуль «Дополнительное образование»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_Toc141894703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19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4" w:history="1">
            <w:r w:rsidR="00431B6E">
              <w:rPr>
                <w:rStyle w:val="a3"/>
                <w:rFonts w:ascii="Times New Roman" w:hAnsi="Times New Roman" w:cs="Times New Roman"/>
                <w:noProof/>
              </w:rPr>
              <w:t>2.6</w:t>
            </w:r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. Модуль «Здоровый образ жизни»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_Toc141894704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20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5" w:history="1">
            <w:r w:rsidR="00431B6E">
              <w:rPr>
                <w:rStyle w:val="a3"/>
                <w:rFonts w:ascii="Times New Roman" w:hAnsi="Times New Roman" w:cs="Times New Roman"/>
                <w:noProof/>
              </w:rPr>
              <w:t>2.7</w:t>
            </w:r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. Модуль «Организация предметно-эстетической среды»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_Toc141894705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20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Style w:val="a3"/>
              <w:noProof/>
            </w:rPr>
          </w:pPr>
          <w:hyperlink w:anchor="_Toc141894706" w:history="1">
            <w:r w:rsidR="00431B6E">
              <w:rPr>
                <w:rStyle w:val="a3"/>
                <w:rFonts w:ascii="Times New Roman" w:hAnsi="Times New Roman" w:cs="Times New Roman"/>
                <w:noProof/>
              </w:rPr>
              <w:t>2.8</w:t>
            </w:r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. Модуль «Профилактика и безопасность»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_Toc141894706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22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431B6E" w:rsidRPr="00431B6E" w:rsidRDefault="00431B6E" w:rsidP="00431B6E">
          <w:pPr>
            <w:ind w:firstLine="220"/>
            <w:rPr>
              <w:noProof/>
              <w:sz w:val="20"/>
            </w:rPr>
          </w:pPr>
          <w:r w:rsidRPr="00431B6E">
            <w:rPr>
              <w:rFonts w:ascii="Times New Roman" w:hAnsi="Times New Roman" w:cs="Times New Roman"/>
              <w:noProof/>
              <w:sz w:val="24"/>
              <w:szCs w:val="28"/>
            </w:rPr>
            <w:t>2.9. Модуль «Работа с вожатыми»</w:t>
          </w:r>
          <w:r>
            <w:rPr>
              <w:rFonts w:ascii="Times New Roman" w:hAnsi="Times New Roman" w:cs="Times New Roman"/>
              <w:noProof/>
              <w:sz w:val="24"/>
              <w:szCs w:val="28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8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8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8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8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8"/>
            </w:rPr>
            <w:tab/>
          </w:r>
          <w:r>
            <w:rPr>
              <w:rFonts w:ascii="Times New Roman" w:hAnsi="Times New Roman" w:cs="Times New Roman"/>
              <w:noProof/>
              <w:sz w:val="24"/>
              <w:szCs w:val="28"/>
            </w:rPr>
            <w:tab/>
            <w:t xml:space="preserve">          23</w:t>
          </w:r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7" w:history="1">
            <w:r w:rsidR="00431B6E">
              <w:rPr>
                <w:rStyle w:val="a3"/>
                <w:rFonts w:ascii="Times New Roman" w:hAnsi="Times New Roman" w:cs="Times New Roman"/>
                <w:noProof/>
              </w:rPr>
              <w:t>2.9</w:t>
            </w:r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. Модуль «Профориентация: педагог и наставник»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_Toc141894707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23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8" w:history="1">
            <w:r w:rsidR="00431B6E">
              <w:rPr>
                <w:rStyle w:val="a3"/>
                <w:rFonts w:ascii="Times New Roman" w:hAnsi="Times New Roman" w:cs="Times New Roman"/>
                <w:noProof/>
              </w:rPr>
              <w:t>2.10</w:t>
            </w:r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. Модуль «Мой Татарстан»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_Toc141894708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24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09" w:history="1">
            <w:r w:rsidR="00431B6E">
              <w:rPr>
                <w:rStyle w:val="a3"/>
                <w:rFonts w:ascii="Times New Roman" w:hAnsi="Times New Roman" w:cs="Times New Roman"/>
                <w:noProof/>
              </w:rPr>
              <w:t>2.11</w:t>
            </w:r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. Модуль «Работа с родителями»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_Toc141894709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25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10" w:history="1">
            <w:r w:rsidR="00431B6E">
              <w:rPr>
                <w:rStyle w:val="a3"/>
                <w:rFonts w:ascii="Times New Roman" w:hAnsi="Times New Roman" w:cs="Times New Roman"/>
                <w:noProof/>
              </w:rPr>
              <w:t>2.12</w:t>
            </w:r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. Модуль «Социальное партнерство»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_Toc141894710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25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1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11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Раздел III. ОРГАНИЗАЦИЯ ВОСПИТАТЕЛЬНОЙ ДЕЯТЕЛЬНОСТИ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_Toc141894711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27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12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3.1. Особенности организации воспитательной деятельности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_Toc141894712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27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B90624" w:rsidRDefault="000E3089">
          <w:pPr>
            <w:pStyle w:val="21"/>
            <w:tabs>
              <w:tab w:val="right" w:pos="9357"/>
            </w:tabs>
            <w:rPr>
              <w:rFonts w:eastAsiaTheme="minorEastAsia"/>
              <w:noProof/>
              <w:lang w:eastAsia="ru-RU"/>
            </w:rPr>
          </w:pPr>
          <w:hyperlink w:anchor="_Toc141894713" w:history="1">
            <w:r w:rsidR="00B90624" w:rsidRPr="00AF0AEE">
              <w:rPr>
                <w:rStyle w:val="a3"/>
                <w:rFonts w:ascii="Times New Roman" w:hAnsi="Times New Roman" w:cs="Times New Roman"/>
                <w:noProof/>
              </w:rPr>
              <w:t>3.2. Анализ воспитательного процесса и результатов воспитания</w:t>
            </w:r>
            <w:r w:rsidR="00B90624">
              <w:rPr>
                <w:noProof/>
                <w:webHidden/>
              </w:rPr>
              <w:tab/>
            </w:r>
            <w:r w:rsidR="00B90624">
              <w:rPr>
                <w:noProof/>
                <w:webHidden/>
              </w:rPr>
              <w:fldChar w:fldCharType="begin"/>
            </w:r>
            <w:r w:rsidR="00B90624">
              <w:rPr>
                <w:noProof/>
                <w:webHidden/>
              </w:rPr>
              <w:instrText xml:space="preserve"> PAGEREF _Toc141894713 \h </w:instrText>
            </w:r>
            <w:r w:rsidR="00B90624">
              <w:rPr>
                <w:noProof/>
                <w:webHidden/>
              </w:rPr>
            </w:r>
            <w:r w:rsidR="00B90624">
              <w:rPr>
                <w:noProof/>
                <w:webHidden/>
              </w:rPr>
              <w:fldChar w:fldCharType="separate"/>
            </w:r>
            <w:r w:rsidR="002B48A7">
              <w:rPr>
                <w:noProof/>
                <w:webHidden/>
              </w:rPr>
              <w:t>29</w:t>
            </w:r>
            <w:r w:rsidR="00B90624">
              <w:rPr>
                <w:noProof/>
                <w:webHidden/>
              </w:rPr>
              <w:fldChar w:fldCharType="end"/>
            </w:r>
          </w:hyperlink>
        </w:p>
        <w:p w:rsidR="0083531E" w:rsidRPr="004B1DBE" w:rsidRDefault="00B8703C" w:rsidP="0083531E">
          <w:pPr>
            <w:spacing w:after="0" w:line="360" w:lineRule="auto"/>
            <w:ind w:firstLine="709"/>
            <w:contextualSpacing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B1DB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7261E" w:rsidRDefault="00F7261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3531E" w:rsidRPr="00D17691" w:rsidRDefault="0083531E" w:rsidP="0083531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Toc141894692"/>
      <w:r w:rsidRPr="00D17691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детского </w:t>
      </w:r>
      <w:r w:rsidR="005C0B98">
        <w:rPr>
          <w:rFonts w:ascii="Times New Roman" w:eastAsia="Times New Roman" w:hAnsi="Times New Roman" w:cs="Times New Roman"/>
          <w:color w:val="000000"/>
          <w:sz w:val="28"/>
          <w:szCs w:val="28"/>
        </w:rPr>
        <w:t>санаторно-оздоровительного лагеря «Васильевский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разработана на основе примерной программы воспитания для организаций отдыха детей и их оздоровления (далее – Программа воспитания, Программа), подготовленной ФГБОУ «Всероссийский детский центр «Смена» на основе 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>Примерной рабочей программы воспитания для общеобразовательных организаций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</w:rPr>
        <w:t>- Приказы №№286,</w:t>
      </w:r>
      <w:r w:rsidR="000D743F" w:rsidRPr="000D7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Законодательство в сфере детского отдыха Республики Татарстан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</w:t>
      </w:r>
      <w:r w:rsidR="0052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158 от 5 марта 2019 г. Об утверждении государственной программы «Развитие молодежной политики в Республике Татарстан на 2019 – 2022 годы» 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изменениями и дополнениями от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08.11.2019)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 968 от 11.10.2021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подпрограмму «Организация отдыха детей и молодежи на 2019 – 2025 годы» государственной программы «Развитие молодежной политики в Республике Татарстан на 2019 – 2025 годы», утвержденной постановлением Кабинета Министров Республики Татарстан от 05.03.2019 № 158 «Об утверждении государственной программы «Развитие молодежной политики в Республике Татарстан на 2019 – 2025 годы»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 86 от 04.02.2022 «О внесении изменений в государственную программу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молодежной политики в Республике Татарстан на 2019 - 2025 годы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утвержденную постановлением Кабинета Министров Республики Татарстан от 05.03.2019 № 158 «Об утверждении государственной программы «Развитие молодежной политики в Республике Татарстан на 2019 - 2025 годы»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 346 от 29 апреля 2020 г.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отдыха детей и молодежи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ПКМ РТ №446 от 16.05.2022 г.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постановление Кабинета Министров Республики Татарстан от 29.04.2020 № 346 «Об организации отдыха и оздоровления детей и молодежи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853 от 09.09.2021г.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нормативных затрат на предоставление государственной услуги по организации отдыха детей и молодежи в Республике Татарстан на 2022 год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C0B9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 по повышению зараб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отной платы педагогам и медикам.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№130 от 03.03.2015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Стандарта качества государственной услуги по организации отдыха детей и молодежи и их оздоровления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pStyle w:val="a7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ПКМ РТ №19 от 19.01.2018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 межведомственном взаимодействии в единой системе межведомственного электронного документооборота Республики Татарстан по организации выездов групп детей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22272F"/>
          <w:sz w:val="28"/>
          <w:szCs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организациям отдыха детей и их оздоровления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(далее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детский лагерь)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детском лагере, разрабатывается с учетом государственной политики в области образования и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3531E" w:rsidRPr="005C0B98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Родины</w:t>
      </w:r>
      <w:r w:rsidR="0052093F" w:rsidRPr="00DC73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52093F" w:rsidRPr="005C0B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родного края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природы</w:t>
      </w:r>
      <w:r w:rsidRPr="005C0B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B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Ценности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человека, дружбы, семьи</w:t>
      </w:r>
      <w:r w:rsidRPr="005C0B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52093F" w:rsidRPr="005C0B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общества,</w:t>
      </w:r>
      <w:r w:rsidR="00520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09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сотрудничества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знания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здоровья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Ценность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труда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Ценности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культуры и красоты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3531E" w:rsidRPr="00D17691" w:rsidRDefault="0083531E" w:rsidP="008353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1" w:name="_Toc141894693"/>
      <w:r w:rsidRPr="00D17691">
        <w:rPr>
          <w:rFonts w:ascii="Times New Roman" w:hAnsi="Times New Roman" w:cs="Times New Roman"/>
          <w:color w:val="auto"/>
        </w:rPr>
        <w:lastRenderedPageBreak/>
        <w:t>Раздел I. ЦЕННОСТНО-ЦЕЛЕВЫЕ ОСНОВЫ ВОСПИТАНИЯ</w:t>
      </w:r>
      <w:bookmarkEnd w:id="1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</w:t>
      </w:r>
      <w:r w:rsidR="000D743F"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закреплённых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Конституции Российской Федерации.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Стратегии развития воспитания в Российской Федерации на период до 2025 года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, государственной молодежной политики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молодежной политики Республики Татарстан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Приоритетной задачей </w:t>
      </w:r>
      <w:r w:rsidR="006A5975" w:rsidRPr="005C0B98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Татарстан,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141894694"/>
      <w:r w:rsidRPr="004B1DBE">
        <w:rPr>
          <w:rFonts w:ascii="Times New Roman" w:hAnsi="Times New Roman" w:cs="Times New Roman"/>
          <w:color w:val="auto"/>
          <w:sz w:val="28"/>
          <w:szCs w:val="28"/>
        </w:rPr>
        <w:t>1.1. Цель и задачи воспитания</w:t>
      </w:r>
      <w:bookmarkEnd w:id="2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</w:t>
      </w:r>
      <w:r w:rsidRPr="005C0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народа </w:t>
      </w:r>
      <w:r w:rsidR="006A5975" w:rsidRPr="005C0B98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Татарстан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6A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целом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соответствии с этим идеалом и нормативными правовыми актами Российской Федерации в сфере образования </w:t>
      </w: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воспитания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многонационального народа Российской Федерации, природе и окружающей среде (Федеральный закон от 29 декабря 2012 г. № 273-ФЗ «Об образовании в Российской Федерации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, ст. 2, п. 2).</w:t>
      </w:r>
    </w:p>
    <w:p w:rsidR="0083531E" w:rsidRPr="000D743F" w:rsidRDefault="0083531E" w:rsidP="0083531E">
      <w:pPr>
        <w:pStyle w:val="ParaAttribute16"/>
        <w:spacing w:line="360" w:lineRule="auto"/>
        <w:ind w:left="0" w:firstLine="709"/>
        <w:contextualSpacing/>
        <w:rPr>
          <w:rStyle w:val="CharAttribute484"/>
          <w:rFonts w:eastAsia="№Е"/>
          <w:i w:val="0"/>
          <w:color w:val="000000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4B1DBE">
        <w:rPr>
          <w:rStyle w:val="CharAttribute484"/>
          <w:rFonts w:eastAsia="№Е"/>
          <w:color w:val="000000"/>
          <w:szCs w:val="28"/>
        </w:rPr>
        <w:t xml:space="preserve"> </w:t>
      </w:r>
      <w:r w:rsidRPr="000D743F">
        <w:rPr>
          <w:rStyle w:val="CharAttribute484"/>
          <w:rFonts w:eastAsia="№Е"/>
          <w:i w:val="0"/>
          <w:color w:val="000000"/>
          <w:szCs w:val="28"/>
        </w:rPr>
        <w:t xml:space="preserve">с учетом интеллектуально-когнитивной, эмоционально-оценочной, </w:t>
      </w:r>
      <w:proofErr w:type="spellStart"/>
      <w:r w:rsidRPr="000D743F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0D743F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</w:t>
      </w:r>
      <w:r w:rsidR="000D743F" w:rsidRPr="000D743F">
        <w:rPr>
          <w:rStyle w:val="CharAttribute484"/>
          <w:rFonts w:eastAsia="№Е"/>
          <w:i w:val="0"/>
          <w:color w:val="000000"/>
          <w:szCs w:val="28"/>
        </w:rPr>
        <w:t>:</w:t>
      </w:r>
    </w:p>
    <w:p w:rsidR="0083531E" w:rsidRPr="005C0B98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5C0B98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141894695"/>
      <w:r w:rsidRPr="004B1DBE">
        <w:rPr>
          <w:rFonts w:ascii="Times New Roman" w:hAnsi="Times New Roman" w:cs="Times New Roman"/>
          <w:color w:val="auto"/>
          <w:sz w:val="28"/>
          <w:szCs w:val="28"/>
        </w:rPr>
        <w:t>1.2. Методологические основы и принципы воспитательной деятельности</w:t>
      </w:r>
      <w:bookmarkEnd w:id="3"/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4B1DBE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4B1DBE">
        <w:rPr>
          <w:rFonts w:eastAsia="Times New Roman"/>
          <w:color w:val="000000"/>
          <w:sz w:val="28"/>
          <w:szCs w:val="28"/>
        </w:rPr>
        <w:t xml:space="preserve"> подходы. 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4B1DBE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4B1DBE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B1DBE">
        <w:rPr>
          <w:rFonts w:eastAsia="Times New Roman"/>
          <w:b/>
          <w:color w:val="000000"/>
          <w:sz w:val="28"/>
          <w:szCs w:val="28"/>
        </w:rPr>
        <w:t>природосообразности</w:t>
      </w:r>
      <w:proofErr w:type="spellEnd"/>
      <w:r w:rsidRPr="004B1DBE">
        <w:rPr>
          <w:rFonts w:eastAsia="Times New Roman"/>
          <w:b/>
          <w:color w:val="000000"/>
          <w:sz w:val="28"/>
          <w:szCs w:val="28"/>
        </w:rPr>
        <w:t>.</w:t>
      </w:r>
      <w:r w:rsidRPr="004B1DBE">
        <w:rPr>
          <w:rFonts w:eastAsia="Times New Roman"/>
          <w:color w:val="000000"/>
          <w:sz w:val="28"/>
          <w:szCs w:val="28"/>
        </w:rPr>
        <w:t xml:space="preserve"> Интеллектуальная, психологическая и физическая готовность к освоению социально-культурных ориентиров, их принятию и трансляции;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B1DBE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4B1DBE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4B1DBE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</w:t>
      </w:r>
      <w:r w:rsidR="00625BD0">
        <w:rPr>
          <w:rFonts w:eastAsia="Times New Roman"/>
          <w:color w:val="000000"/>
          <w:sz w:val="28"/>
          <w:szCs w:val="28"/>
        </w:rPr>
        <w:t xml:space="preserve">Республики Татарстан, </w:t>
      </w:r>
      <w:r w:rsidRPr="004B1DBE">
        <w:rPr>
          <w:rFonts w:eastAsia="Times New Roman"/>
          <w:color w:val="000000"/>
          <w:sz w:val="28"/>
          <w:szCs w:val="28"/>
        </w:rPr>
        <w:t xml:space="preserve">России, включая культурные особенности региона; </w:t>
      </w:r>
    </w:p>
    <w:p w:rsidR="00625BD0" w:rsidRPr="004B1DBE" w:rsidRDefault="00625BD0" w:rsidP="00625BD0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lastRenderedPageBreak/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4B1DBE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4B1DBE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4B1DBE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4B1DBE">
        <w:rPr>
          <w:rFonts w:eastAsia="Times New Roman"/>
          <w:b/>
          <w:color w:val="000000"/>
          <w:sz w:val="28"/>
          <w:szCs w:val="28"/>
        </w:rPr>
        <w:t>инклюзивности</w:t>
      </w:r>
      <w:proofErr w:type="spellEnd"/>
      <w:r w:rsidRPr="004B1DBE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>Данные принципы реализуются в укладе детского лагеря, включающем единое социокультурное воспитательное пространство, общности, культурные практики, совместную деятельность и определяемые ими события.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t>Уклад</w:t>
      </w:r>
      <w:r w:rsidRPr="004B1DBE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</w:t>
      </w:r>
      <w:r w:rsidR="000D743F">
        <w:rPr>
          <w:rFonts w:eastAsia="Times New Roman"/>
          <w:color w:val="000000"/>
          <w:sz w:val="28"/>
          <w:szCs w:val="28"/>
        </w:rPr>
        <w:t xml:space="preserve">Российской Федерации, </w:t>
      </w:r>
      <w:r w:rsidRPr="004B1DBE">
        <w:rPr>
          <w:rFonts w:eastAsia="Times New Roman"/>
          <w:color w:val="000000"/>
          <w:sz w:val="28"/>
          <w:szCs w:val="28"/>
        </w:rPr>
        <w:t>Республики</w:t>
      </w:r>
      <w:r w:rsidR="000D743F">
        <w:rPr>
          <w:rFonts w:eastAsia="Times New Roman"/>
          <w:color w:val="000000"/>
          <w:sz w:val="28"/>
          <w:szCs w:val="28"/>
        </w:rPr>
        <w:t xml:space="preserve"> Татарстан</w:t>
      </w:r>
      <w:r w:rsidRPr="004B1DBE">
        <w:rPr>
          <w:rFonts w:eastAsia="Times New Roman"/>
          <w:color w:val="000000"/>
          <w:sz w:val="28"/>
          <w:szCs w:val="28"/>
        </w:rPr>
        <w:t xml:space="preserve">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t>Воспитывающая среда</w:t>
      </w:r>
      <w:r w:rsidRPr="004B1DBE">
        <w:rPr>
          <w:rFonts w:eastAsia="Times New Roman"/>
          <w:color w:val="000000"/>
          <w:sz w:val="28"/>
          <w:szCs w:val="28"/>
        </w:rPr>
        <w:t xml:space="preserve"> – это особая </w:t>
      </w:r>
      <w:r w:rsidRPr="007F5368">
        <w:rPr>
          <w:rFonts w:eastAsia="Times New Roman"/>
          <w:color w:val="000000"/>
          <w:sz w:val="28"/>
          <w:szCs w:val="28"/>
        </w:rPr>
        <w:t>форма</w:t>
      </w:r>
      <w:r w:rsidRPr="004B1DBE">
        <w:rPr>
          <w:rFonts w:eastAsia="Times New Roman"/>
          <w:color w:val="000000"/>
          <w:sz w:val="28"/>
          <w:szCs w:val="28"/>
        </w:rPr>
        <w:t xml:space="preserve"> организации образовательного процесса, реализующего цель и задачи воспитания в зоне ближайшего развития. Воспитывающая среда определяется целью и задачами воспитания, духовно-нравственными и социокультурными ценностями, </w:t>
      </w:r>
      <w:r w:rsidR="007F5368" w:rsidRPr="005125F4">
        <w:rPr>
          <w:rFonts w:eastAsia="Times New Roman"/>
          <w:color w:val="000000"/>
          <w:sz w:val="28"/>
          <w:szCs w:val="28"/>
        </w:rPr>
        <w:t>нормами,</w:t>
      </w:r>
      <w:r w:rsidR="007F5368">
        <w:rPr>
          <w:rFonts w:eastAsia="Times New Roman"/>
          <w:color w:val="000000"/>
          <w:sz w:val="28"/>
          <w:szCs w:val="28"/>
        </w:rPr>
        <w:t xml:space="preserve"> </w:t>
      </w:r>
      <w:r w:rsidRPr="004B1DBE">
        <w:rPr>
          <w:rFonts w:eastAsia="Times New Roman"/>
          <w:color w:val="000000"/>
          <w:sz w:val="28"/>
          <w:szCs w:val="28"/>
        </w:rPr>
        <w:t>образцами и практиками. Основными характеристиками воспитывающей среды являются ее насыщенность и структурированность.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b/>
          <w:color w:val="000000"/>
          <w:sz w:val="28"/>
          <w:szCs w:val="28"/>
        </w:rPr>
        <w:lastRenderedPageBreak/>
        <w:t>Воспитывающие общности (сообщества) в детском лагере</w:t>
      </w:r>
      <w:r w:rsidRPr="004B1DBE">
        <w:rPr>
          <w:rFonts w:eastAsia="Times New Roman"/>
          <w:color w:val="000000"/>
          <w:sz w:val="28"/>
          <w:szCs w:val="28"/>
        </w:rPr>
        <w:t>:</w:t>
      </w:r>
    </w:p>
    <w:p w:rsidR="0083531E" w:rsidRPr="004B1DBE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4B1DBE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4B1DBE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="007F5368">
        <w:rPr>
          <w:rFonts w:eastAsia="Times New Roman"/>
          <w:color w:val="000000"/>
          <w:sz w:val="28"/>
          <w:szCs w:val="28"/>
        </w:rPr>
        <w:t>;</w:t>
      </w:r>
    </w:p>
    <w:p w:rsidR="0083531E" w:rsidRPr="00D17691" w:rsidRDefault="0083531E" w:rsidP="0083531E">
      <w:pPr>
        <w:pStyle w:val="ParaAttribute16"/>
        <w:spacing w:line="360" w:lineRule="auto"/>
        <w:ind w:left="0" w:firstLine="709"/>
        <w:contextualSpacing/>
        <w:rPr>
          <w:rFonts w:eastAsia="Times New Roman"/>
          <w:color w:val="000000"/>
          <w:sz w:val="28"/>
          <w:szCs w:val="28"/>
        </w:rPr>
      </w:pPr>
      <w:r w:rsidRPr="004B1DBE">
        <w:rPr>
          <w:rFonts w:eastAsia="Times New Roman"/>
          <w:color w:val="000000"/>
          <w:sz w:val="28"/>
          <w:szCs w:val="28"/>
        </w:rPr>
        <w:t xml:space="preserve">- </w:t>
      </w:r>
      <w:r w:rsidRPr="004B1DBE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4B1DBE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141894696"/>
      <w:r w:rsidRPr="004B1DBE">
        <w:rPr>
          <w:rFonts w:ascii="Times New Roman" w:hAnsi="Times New Roman" w:cs="Times New Roman"/>
          <w:color w:val="auto"/>
          <w:sz w:val="28"/>
          <w:szCs w:val="28"/>
        </w:rPr>
        <w:t>1.3. Основные направления воспитания</w:t>
      </w:r>
      <w:bookmarkEnd w:id="4"/>
    </w:p>
    <w:p w:rsidR="0083531E" w:rsidRPr="004B1DBE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3531E" w:rsidRPr="005125F4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5F4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гражданское воспитание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3531E" w:rsidRPr="005125F4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5F4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5F4">
        <w:rPr>
          <w:rFonts w:ascii="Times New Roman" w:hAnsi="Times New Roman" w:cs="Times New Roman"/>
          <w:b/>
          <w:color w:val="000000"/>
          <w:sz w:val="28"/>
          <w:szCs w:val="28"/>
        </w:rPr>
        <w:t>патриотизма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83531E" w:rsidRPr="005125F4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5F4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духовно-нравственное развитие и воспитание</w:t>
      </w:r>
      <w:r w:rsidRPr="005125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83531E" w:rsidRPr="005125F4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5F4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3531E" w:rsidRPr="005125F4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F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25F4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экологическое воспитание: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3531E" w:rsidRPr="005125F4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5125F4">
        <w:rPr>
          <w:rFonts w:ascii="Times New Roman" w:hAnsi="Times New Roman" w:cs="Times New Roman"/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3531E" w:rsidRDefault="0083531E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25F4">
        <w:rPr>
          <w:rFonts w:ascii="Times New Roman" w:hAnsi="Times New Roman"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 к знаниям, образованию.</w:t>
      </w:r>
      <w:r w:rsidR="007F53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25F4" w:rsidRPr="007F5368" w:rsidRDefault="005125F4" w:rsidP="0083531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141894697"/>
      <w:r w:rsidRPr="004B1DBE">
        <w:rPr>
          <w:rFonts w:ascii="Times New Roman" w:hAnsi="Times New Roman" w:cs="Times New Roman"/>
          <w:color w:val="auto"/>
          <w:sz w:val="28"/>
          <w:szCs w:val="28"/>
        </w:rPr>
        <w:t>1.4. Основные традиции и уникальность воспитательной деятельности</w:t>
      </w:r>
      <w:bookmarkEnd w:id="5"/>
    </w:p>
    <w:p w:rsidR="00B90624" w:rsidRPr="00B90624" w:rsidRDefault="00B90624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9062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Современный оздоровительный лагерь на базе санатория «Васильевский» расположен в красивейшем уголке Среднего Поволжья, вдали от шумных дорог и городской суеты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color w:val="00000A"/>
          <w:sz w:val="28"/>
          <w:szCs w:val="28"/>
        </w:rPr>
        <w:t>Основны</w:t>
      </w:r>
      <w:r w:rsidR="007F5368">
        <w:rPr>
          <w:rFonts w:ascii="Times New Roman" w:hAnsi="Times New Roman" w:cs="Times New Roman"/>
          <w:color w:val="00000A"/>
          <w:sz w:val="28"/>
          <w:szCs w:val="28"/>
        </w:rPr>
        <w:t>ми</w:t>
      </w:r>
      <w:r w:rsidRPr="004B1DBE">
        <w:rPr>
          <w:rFonts w:ascii="Times New Roman" w:hAnsi="Times New Roman" w:cs="Times New Roman"/>
          <w:color w:val="00000A"/>
          <w:sz w:val="28"/>
          <w:szCs w:val="28"/>
        </w:rPr>
        <w:t xml:space="preserve"> традици</w:t>
      </w:r>
      <w:r w:rsidR="007F5368">
        <w:rPr>
          <w:rFonts w:ascii="Times New Roman" w:hAnsi="Times New Roman" w:cs="Times New Roman"/>
          <w:color w:val="00000A"/>
          <w:sz w:val="28"/>
          <w:szCs w:val="28"/>
        </w:rPr>
        <w:t>ям</w:t>
      </w:r>
      <w:r w:rsidRPr="004B1DBE">
        <w:rPr>
          <w:rFonts w:ascii="Times New Roman" w:hAnsi="Times New Roman" w:cs="Times New Roman"/>
          <w:color w:val="00000A"/>
          <w:sz w:val="28"/>
          <w:szCs w:val="28"/>
        </w:rPr>
        <w:t>и воспитания в детском лагере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</w:t>
      </w:r>
    </w:p>
    <w:p w:rsidR="0083531E" w:rsidRPr="005125F4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5F4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совместная деятельность детей и взрослых как ведущий способ организации воспитательной деятельности;</w:t>
      </w:r>
    </w:p>
    <w:p w:rsidR="007F5368" w:rsidRPr="005125F4" w:rsidRDefault="007F5368" w:rsidP="007F53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F4">
        <w:rPr>
          <w:rFonts w:ascii="Times New Roman" w:hAnsi="Times New Roman"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83531E" w:rsidRPr="005125F4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F4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условий, при которых для каждого ребенка предполагается роль в совместных делах (от участника до организатора, </w:t>
      </w:r>
      <w:r w:rsidR="007F5368" w:rsidRPr="005125F4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инициатора, </w:t>
      </w:r>
      <w:r w:rsidRPr="005125F4">
        <w:rPr>
          <w:rFonts w:ascii="Times New Roman" w:hAnsi="Times New Roman" w:cs="Times New Roman"/>
          <w:sz w:val="28"/>
          <w:szCs w:val="28"/>
          <w:lang w:eastAsia="ru-RU"/>
        </w:rPr>
        <w:t>лидера того или иного дела);</w:t>
      </w:r>
    </w:p>
    <w:p w:rsidR="0083531E" w:rsidRPr="005125F4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F4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83531E" w:rsidRPr="005125F4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F4">
        <w:rPr>
          <w:rFonts w:ascii="Times New Roman" w:hAnsi="Times New Roman" w:cs="Times New Roman"/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83531E" w:rsidRPr="005125F4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F4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5125F4">
        <w:rPr>
          <w:rFonts w:ascii="Times New Roman" w:hAnsi="Times New Roman" w:cs="Times New Roman"/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83531E" w:rsidRPr="005125F4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5F4">
        <w:rPr>
          <w:rFonts w:ascii="Times New Roman" w:hAnsi="Times New Roman" w:cs="Times New Roman"/>
          <w:color w:val="000000"/>
          <w:sz w:val="28"/>
          <w:szCs w:val="28"/>
        </w:rPr>
        <w:t>- обмен опытом между детьми в формате «дети-детям»;</w:t>
      </w:r>
    </w:p>
    <w:p w:rsidR="007F5368" w:rsidRPr="007F5368" w:rsidRDefault="0083531E" w:rsidP="007F536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25F4">
        <w:rPr>
          <w:rFonts w:ascii="Times New Roman" w:hAnsi="Times New Roman" w:cs="Times New Roman"/>
          <w:sz w:val="28"/>
          <w:szCs w:val="28"/>
          <w:lang w:eastAsia="ru-RU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</w:t>
      </w:r>
      <w:r w:rsidRPr="005125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детям защитную, личностно развивающую, организационную, посредническую (в разрешении конфликтов) функции.</w:t>
      </w:r>
      <w:r w:rsidR="007F53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</w:t>
      </w:r>
      <w:r w:rsidR="007F5368" w:rsidRPr="005125F4">
        <w:rPr>
          <w:rFonts w:ascii="Times New Roman" w:eastAsia="Times New Roman" w:hAnsi="Times New Roman" w:cs="Times New Roman"/>
          <w:sz w:val="28"/>
          <w:szCs w:val="28"/>
        </w:rPr>
        <w:t>проявляются</w:t>
      </w:r>
      <w:r w:rsidR="007F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качества.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Автономность – изолированность ребенка от привычного социального окружения,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74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дневника», вызова родителей – все это способствует созданию обстановки доверительности.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39EB" w:rsidRDefault="000339EB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день смены обозначен, и проводится в тематике календарного праздника (например, День божьей коровки, День дочерей и сыновей, День уважения к родителям и т.п.)</w:t>
      </w:r>
    </w:p>
    <w:p w:rsidR="000B2091" w:rsidRPr="004B1DBE" w:rsidRDefault="000B2091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3531E" w:rsidRPr="00D17691" w:rsidRDefault="0083531E" w:rsidP="0083531E">
      <w:pPr>
        <w:pStyle w:val="1"/>
        <w:spacing w:before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bookmarkStart w:id="6" w:name="_Toc141894698"/>
      <w:r w:rsidRPr="00D17691">
        <w:rPr>
          <w:rFonts w:ascii="Times New Roman" w:hAnsi="Times New Roman" w:cs="Times New Roman"/>
          <w:color w:val="auto"/>
        </w:rPr>
        <w:lastRenderedPageBreak/>
        <w:t>Раздел II. СОДЕРЖАНИЕ, ВИДЫ И ФОРМЫ ВОСПИТАТЕЛЬНО</w:t>
      </w:r>
      <w:r w:rsidR="000D743F">
        <w:rPr>
          <w:rFonts w:ascii="Times New Roman" w:hAnsi="Times New Roman" w:cs="Times New Roman"/>
          <w:color w:val="auto"/>
        </w:rPr>
        <w:t>Й</w:t>
      </w:r>
      <w:r w:rsidRPr="00D17691">
        <w:rPr>
          <w:rFonts w:ascii="Times New Roman" w:hAnsi="Times New Roman" w:cs="Times New Roman"/>
          <w:color w:val="auto"/>
        </w:rPr>
        <w:t xml:space="preserve"> ДЕЯТЕЛЬНОСТИ</w:t>
      </w:r>
      <w:bookmarkEnd w:id="6"/>
    </w:p>
    <w:p w:rsidR="005125F4" w:rsidRDefault="0083531E" w:rsidP="005125F4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:rsidR="005125F4" w:rsidRDefault="005125F4" w:rsidP="005125F4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программы</w:t>
      </w:r>
      <w:r w:rsidR="000B2091">
        <w:rPr>
          <w:rFonts w:ascii="Times New Roman" w:hAnsi="Times New Roman" w:cs="Times New Roman"/>
          <w:sz w:val="28"/>
          <w:szCs w:val="28"/>
        </w:rPr>
        <w:t xml:space="preserve">: </w:t>
      </w:r>
      <w:r w:rsidRPr="002E17C2">
        <w:rPr>
          <w:rFonts w:ascii="Times New Roman" w:hAnsi="Times New Roman" w:cs="Times New Roman"/>
          <w:sz w:val="28"/>
          <w:szCs w:val="28"/>
        </w:rPr>
        <w:t>определение уровня здоровья детей и подростков с учетом возрастных особенностей</w:t>
      </w:r>
      <w:r w:rsidR="000B2091">
        <w:rPr>
          <w:rFonts w:ascii="Times New Roman" w:hAnsi="Times New Roman" w:cs="Times New Roman"/>
          <w:sz w:val="28"/>
          <w:szCs w:val="28"/>
        </w:rPr>
        <w:t>, их оздоровление путем профилактических процедур</w:t>
      </w:r>
      <w:r w:rsidRPr="002E17C2">
        <w:rPr>
          <w:rFonts w:ascii="Times New Roman" w:hAnsi="Times New Roman" w:cs="Times New Roman"/>
          <w:sz w:val="28"/>
          <w:szCs w:val="28"/>
        </w:rPr>
        <w:t xml:space="preserve">; формирование негативного </w:t>
      </w:r>
      <w:r w:rsidR="000B2091">
        <w:rPr>
          <w:rFonts w:ascii="Times New Roman" w:hAnsi="Times New Roman" w:cs="Times New Roman"/>
          <w:sz w:val="28"/>
          <w:szCs w:val="28"/>
        </w:rPr>
        <w:t xml:space="preserve">отношения к вредным привычкам; </w:t>
      </w:r>
      <w:r w:rsidRPr="002E17C2">
        <w:rPr>
          <w:rFonts w:ascii="Times New Roman" w:hAnsi="Times New Roman" w:cs="Times New Roman"/>
          <w:sz w:val="28"/>
          <w:szCs w:val="28"/>
        </w:rPr>
        <w:t xml:space="preserve">привитие детям и подросткам навыков здорового образа жизни и соблюдения мер санитарной </w:t>
      </w:r>
      <w:proofErr w:type="gramStart"/>
      <w:r w:rsidRPr="002E17C2">
        <w:rPr>
          <w:rFonts w:ascii="Times New Roman" w:hAnsi="Times New Roman" w:cs="Times New Roman"/>
          <w:sz w:val="28"/>
          <w:szCs w:val="28"/>
        </w:rPr>
        <w:t>безопасности;  развитие</w:t>
      </w:r>
      <w:proofErr w:type="gramEnd"/>
      <w:r w:rsidRPr="002E17C2">
        <w:rPr>
          <w:rFonts w:ascii="Times New Roman" w:hAnsi="Times New Roman" w:cs="Times New Roman"/>
          <w:sz w:val="28"/>
          <w:szCs w:val="28"/>
        </w:rPr>
        <w:t xml:space="preserve"> у детей и подростков   уверенности в своих возможностях, раскрытие и поощрение  индивидуальности и ответственности  перед собой  и обществом. </w:t>
      </w:r>
    </w:p>
    <w:p w:rsidR="005125F4" w:rsidRDefault="005125F4" w:rsidP="005125F4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Продолжительность пр</w:t>
      </w:r>
      <w:r>
        <w:rPr>
          <w:rFonts w:ascii="Times New Roman" w:hAnsi="Times New Roman" w:cs="Times New Roman"/>
          <w:sz w:val="28"/>
          <w:szCs w:val="28"/>
        </w:rPr>
        <w:t>ограммы – 18 дней</w:t>
      </w:r>
      <w:r w:rsidRPr="002E17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Наполняемость – 220 детей. Возраст детей - от 7 до 15 </w:t>
      </w:r>
      <w:hyperlink r:id="rId8" w:tgtFrame="_blank" w:history="1">
        <w:r w:rsidRPr="002E17C2">
          <w:rPr>
            <w:rFonts w:ascii="Times New Roman" w:hAnsi="Times New Roman" w:cs="Times New Roman"/>
            <w:sz w:val="28"/>
            <w:szCs w:val="28"/>
          </w:rPr>
          <w:t>лет</w:t>
        </w:r>
      </w:hyperlink>
      <w:r w:rsidRPr="002E17C2">
        <w:rPr>
          <w:rFonts w:ascii="Times New Roman" w:hAnsi="Times New Roman" w:cs="Times New Roman"/>
          <w:sz w:val="28"/>
          <w:szCs w:val="28"/>
        </w:rPr>
        <w:t>  (включительно).</w:t>
      </w:r>
    </w:p>
    <w:p w:rsidR="005125F4" w:rsidRPr="005125F4" w:rsidRDefault="005125F4" w:rsidP="005125F4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При написании программы используются педагогические принципы, заложенные в воспитательную систему санатория:</w:t>
      </w:r>
    </w:p>
    <w:p w:rsidR="005125F4" w:rsidRPr="00243066" w:rsidRDefault="005125F4" w:rsidP="00243066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66">
        <w:rPr>
          <w:rFonts w:ascii="Times New Roman" w:hAnsi="Times New Roman" w:cs="Times New Roman"/>
          <w:sz w:val="28"/>
          <w:szCs w:val="28"/>
        </w:rPr>
        <w:t>Принцип нравственного отношения друг к другу, к окружающему миру;</w:t>
      </w:r>
    </w:p>
    <w:p w:rsidR="005125F4" w:rsidRPr="00243066" w:rsidRDefault="005125F4" w:rsidP="00243066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66">
        <w:rPr>
          <w:rFonts w:ascii="Times New Roman" w:hAnsi="Times New Roman" w:cs="Times New Roman"/>
          <w:sz w:val="28"/>
          <w:szCs w:val="28"/>
        </w:rPr>
        <w:t>Принцип творческого отношения к делу;</w:t>
      </w:r>
    </w:p>
    <w:p w:rsidR="005125F4" w:rsidRPr="00243066" w:rsidRDefault="005125F4" w:rsidP="00243066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66">
        <w:rPr>
          <w:rFonts w:ascii="Times New Roman" w:hAnsi="Times New Roman" w:cs="Times New Roman"/>
          <w:sz w:val="28"/>
          <w:szCs w:val="28"/>
        </w:rPr>
        <w:t>Принцип добровольности участия в делах;</w:t>
      </w:r>
    </w:p>
    <w:p w:rsidR="005125F4" w:rsidRPr="00243066" w:rsidRDefault="005125F4" w:rsidP="00243066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66">
        <w:rPr>
          <w:rFonts w:ascii="Times New Roman" w:hAnsi="Times New Roman" w:cs="Times New Roman"/>
          <w:sz w:val="28"/>
          <w:szCs w:val="28"/>
        </w:rPr>
        <w:t>Принцип учёта возрастных особенностей детей;</w:t>
      </w:r>
    </w:p>
    <w:p w:rsidR="005125F4" w:rsidRPr="00243066" w:rsidRDefault="005125F4" w:rsidP="00243066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66">
        <w:rPr>
          <w:rFonts w:ascii="Times New Roman" w:hAnsi="Times New Roman" w:cs="Times New Roman"/>
          <w:sz w:val="28"/>
          <w:szCs w:val="28"/>
        </w:rPr>
        <w:t>Принцип доступности выбранных форм работы.</w:t>
      </w:r>
    </w:p>
    <w:p w:rsidR="005125F4" w:rsidRPr="00243066" w:rsidRDefault="005125F4" w:rsidP="00243066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66">
        <w:rPr>
          <w:rFonts w:ascii="Times New Roman" w:hAnsi="Times New Roman" w:cs="Times New Roman"/>
          <w:sz w:val="28"/>
          <w:szCs w:val="28"/>
        </w:rPr>
        <w:t>безопасности жизни и здоровья детей, защиты их прав и личного достоинства;</w:t>
      </w:r>
    </w:p>
    <w:p w:rsidR="005125F4" w:rsidRPr="00243066" w:rsidRDefault="005125F4" w:rsidP="00243066">
      <w:pPr>
        <w:pStyle w:val="a7"/>
        <w:numPr>
          <w:ilvl w:val="0"/>
          <w:numId w:val="3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066">
        <w:rPr>
          <w:rFonts w:ascii="Times New Roman" w:hAnsi="Times New Roman" w:cs="Times New Roman"/>
          <w:sz w:val="28"/>
          <w:szCs w:val="28"/>
        </w:rPr>
        <w:t>конфиденциальность в разрешении личных проблем и конфликтов детей;</w:t>
      </w:r>
    </w:p>
    <w:p w:rsidR="005125F4" w:rsidRDefault="005125F4" w:rsidP="00243066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066">
        <w:rPr>
          <w:rFonts w:ascii="Times New Roman" w:hAnsi="Times New Roman" w:cs="Times New Roman"/>
          <w:b/>
          <w:sz w:val="28"/>
          <w:szCs w:val="28"/>
        </w:rPr>
        <w:t>Методы и формы реализации программы:</w:t>
      </w:r>
    </w:p>
    <w:p w:rsidR="000B2091" w:rsidRDefault="000B2091" w:rsidP="00333AB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«Оригинальные каникулы – всё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4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2E17C2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557DED">
        <w:rPr>
          <w:rFonts w:ascii="Times New Roman" w:hAnsi="Times New Roman" w:cs="Times New Roman"/>
          <w:sz w:val="28"/>
          <w:szCs w:val="28"/>
        </w:rPr>
        <w:t xml:space="preserve">лечебно-профилактического учреждения профсоюзов </w:t>
      </w:r>
      <w:r w:rsidRPr="002E17C2">
        <w:rPr>
          <w:rFonts w:ascii="Times New Roman" w:hAnsi="Times New Roman" w:cs="Times New Roman"/>
          <w:sz w:val="28"/>
          <w:szCs w:val="28"/>
        </w:rPr>
        <w:t>санатория «Васильевский» с развитой инфраструктурой, в которую входит:</w:t>
      </w:r>
    </w:p>
    <w:p w:rsidR="000B2091" w:rsidRPr="002E17C2" w:rsidRDefault="000B2091" w:rsidP="00333ABE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Лечебное отделение, имеющее лицензию на медицинскую деятельность</w:t>
      </w:r>
    </w:p>
    <w:p w:rsidR="000B2091" w:rsidRPr="002E17C2" w:rsidRDefault="000B2091" w:rsidP="00333ABE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lastRenderedPageBreak/>
        <w:t>Использование физиотерапии, фитотерапии</w:t>
      </w:r>
    </w:p>
    <w:p w:rsidR="000B2091" w:rsidRPr="002E17C2" w:rsidRDefault="000B2091" w:rsidP="00333ABE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Открытые спортивные площадки (футбольная, волейбольная, баскетбольная)</w:t>
      </w:r>
    </w:p>
    <w:p w:rsidR="000B2091" w:rsidRPr="002E17C2" w:rsidRDefault="000B2091" w:rsidP="00333ABE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0B2091" w:rsidRPr="002E17C2" w:rsidRDefault="000B2091" w:rsidP="00333ABE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Зал лечебной физкультуры</w:t>
      </w:r>
    </w:p>
    <w:p w:rsidR="000B2091" w:rsidRPr="002E17C2" w:rsidRDefault="000B2091" w:rsidP="00333ABE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Залы для творческой деятельности детей</w:t>
      </w:r>
    </w:p>
    <w:p w:rsidR="000B2091" w:rsidRDefault="000B2091" w:rsidP="00333ABE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17C2">
        <w:rPr>
          <w:rFonts w:ascii="Times New Roman" w:hAnsi="Times New Roman" w:cs="Times New Roman"/>
          <w:sz w:val="28"/>
          <w:szCs w:val="28"/>
        </w:rPr>
        <w:t>Игровые детские площадки</w:t>
      </w:r>
    </w:p>
    <w:p w:rsidR="00557DED" w:rsidRPr="00333ABE" w:rsidRDefault="000B2091" w:rsidP="00333ABE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открытый и закрытый</w:t>
      </w:r>
    </w:p>
    <w:p w:rsidR="00557DED" w:rsidRDefault="00557DED" w:rsidP="00557DED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5F4" w:rsidRPr="00243066">
        <w:rPr>
          <w:rFonts w:ascii="Times New Roman" w:hAnsi="Times New Roman" w:cs="Times New Roman"/>
          <w:sz w:val="28"/>
          <w:szCs w:val="28"/>
        </w:rPr>
        <w:t>Лагерь делится на этажи</w:t>
      </w:r>
      <w:r w:rsidR="00243066">
        <w:rPr>
          <w:rFonts w:ascii="Times New Roman" w:hAnsi="Times New Roman" w:cs="Times New Roman"/>
          <w:sz w:val="28"/>
          <w:szCs w:val="28"/>
        </w:rPr>
        <w:t xml:space="preserve"> (отряды):</w:t>
      </w:r>
    </w:p>
    <w:p w:rsidR="00557DED" w:rsidRDefault="00557DED" w:rsidP="00557DED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066">
        <w:rPr>
          <w:rFonts w:ascii="Times New Roman" w:hAnsi="Times New Roman" w:cs="Times New Roman"/>
          <w:sz w:val="28"/>
          <w:szCs w:val="28"/>
        </w:rPr>
        <w:t>2 этаж – 7-</w:t>
      </w:r>
      <w:r>
        <w:rPr>
          <w:rFonts w:ascii="Times New Roman" w:hAnsi="Times New Roman" w:cs="Times New Roman"/>
          <w:sz w:val="28"/>
          <w:szCs w:val="28"/>
        </w:rPr>
        <w:t>9 лет</w:t>
      </w:r>
    </w:p>
    <w:p w:rsidR="00557DED" w:rsidRDefault="00557DED" w:rsidP="00557DED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066">
        <w:rPr>
          <w:rFonts w:ascii="Times New Roman" w:hAnsi="Times New Roman" w:cs="Times New Roman"/>
          <w:sz w:val="28"/>
          <w:szCs w:val="28"/>
        </w:rPr>
        <w:t>3 этаж – 9-</w:t>
      </w:r>
      <w:r>
        <w:rPr>
          <w:rFonts w:ascii="Times New Roman" w:hAnsi="Times New Roman" w:cs="Times New Roman"/>
          <w:sz w:val="28"/>
          <w:szCs w:val="28"/>
        </w:rPr>
        <w:t>11 лет</w:t>
      </w:r>
    </w:p>
    <w:p w:rsidR="00557DED" w:rsidRDefault="00557DED" w:rsidP="00557DED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066">
        <w:rPr>
          <w:rFonts w:ascii="Times New Roman" w:hAnsi="Times New Roman" w:cs="Times New Roman"/>
          <w:sz w:val="28"/>
          <w:szCs w:val="28"/>
        </w:rPr>
        <w:t>4 этаж – 11-</w:t>
      </w:r>
      <w:r>
        <w:rPr>
          <w:rFonts w:ascii="Times New Roman" w:hAnsi="Times New Roman" w:cs="Times New Roman"/>
          <w:sz w:val="28"/>
          <w:szCs w:val="28"/>
        </w:rPr>
        <w:t>13 лет</w:t>
      </w:r>
    </w:p>
    <w:p w:rsidR="00243066" w:rsidRPr="00243066" w:rsidRDefault="00557DED" w:rsidP="00557DED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3066">
        <w:rPr>
          <w:rFonts w:ascii="Times New Roman" w:hAnsi="Times New Roman" w:cs="Times New Roman"/>
          <w:sz w:val="28"/>
          <w:szCs w:val="28"/>
        </w:rPr>
        <w:t xml:space="preserve">5 этаж – 13-15 лет </w:t>
      </w:r>
    </w:p>
    <w:p w:rsidR="000B2091" w:rsidRDefault="005125F4" w:rsidP="000B2091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066">
        <w:rPr>
          <w:rFonts w:ascii="Times New Roman" w:hAnsi="Times New Roman" w:cs="Times New Roman"/>
          <w:sz w:val="28"/>
          <w:szCs w:val="28"/>
        </w:rPr>
        <w:t xml:space="preserve">Для проведения мероприятий </w:t>
      </w:r>
      <w:r w:rsidR="00243066">
        <w:rPr>
          <w:rFonts w:ascii="Times New Roman" w:hAnsi="Times New Roman" w:cs="Times New Roman"/>
          <w:sz w:val="28"/>
          <w:szCs w:val="28"/>
        </w:rPr>
        <w:t>на территории лагеря имеются</w:t>
      </w:r>
      <w:r w:rsidRPr="00243066">
        <w:rPr>
          <w:rFonts w:ascii="Times New Roman" w:hAnsi="Times New Roman" w:cs="Times New Roman"/>
          <w:sz w:val="28"/>
          <w:szCs w:val="28"/>
        </w:rPr>
        <w:t>: холлы на этажах, игровые комнаты на этажах, зал на 1 этаже, площадка перед к</w:t>
      </w:r>
      <w:r w:rsidR="00243066">
        <w:rPr>
          <w:rFonts w:ascii="Times New Roman" w:hAnsi="Times New Roman" w:cs="Times New Roman"/>
          <w:sz w:val="28"/>
          <w:szCs w:val="28"/>
        </w:rPr>
        <w:t xml:space="preserve">орпусом, площадка за корпусом, </w:t>
      </w:r>
      <w:r w:rsidRPr="00243066">
        <w:rPr>
          <w:rFonts w:ascii="Times New Roman" w:hAnsi="Times New Roman" w:cs="Times New Roman"/>
          <w:sz w:val="28"/>
          <w:szCs w:val="28"/>
        </w:rPr>
        <w:t>футбольное поле, баскетбольная площадка, зал ЛФК, уличная детская игровая площад</w:t>
      </w:r>
      <w:r w:rsidR="00243066">
        <w:rPr>
          <w:rFonts w:ascii="Times New Roman" w:hAnsi="Times New Roman" w:cs="Times New Roman"/>
          <w:sz w:val="28"/>
          <w:szCs w:val="28"/>
        </w:rPr>
        <w:t>ка, танцевальная площадка.</w:t>
      </w:r>
      <w:r w:rsidRPr="0024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="00557DE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4B1DBE">
        <w:rPr>
          <w:rFonts w:ascii="Times New Roman" w:eastAsia="Times New Roman" w:hAnsi="Times New Roman" w:cs="Times New Roman"/>
          <w:sz w:val="28"/>
          <w:szCs w:val="28"/>
        </w:rPr>
        <w:t>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4B1DB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1894699"/>
      <w:r w:rsidRPr="004B1DBE">
        <w:rPr>
          <w:rFonts w:ascii="Times New Roman" w:hAnsi="Times New Roman" w:cs="Times New Roman"/>
          <w:color w:val="auto"/>
          <w:sz w:val="28"/>
          <w:szCs w:val="28"/>
        </w:rPr>
        <w:t>2.1. Модуль «Будущее России»</w:t>
      </w:r>
      <w:bookmarkEnd w:id="7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 на </w:t>
      </w:r>
      <w:bookmarkStart w:id="8" w:name="_Hlk100849328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8"/>
    <w:p w:rsidR="0083531E" w:rsidRPr="0043108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43108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7DE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FF0000"/>
          <w:szCs w:val="28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  <w:r w:rsidR="007F5368">
        <w:rPr>
          <w:rStyle w:val="CharAttribute501"/>
          <w:rFonts w:eastAsia="№Е" w:cs="Times New Roman"/>
          <w:i w:val="0"/>
          <w:iCs/>
          <w:color w:val="FF0000"/>
          <w:szCs w:val="28"/>
        </w:rPr>
        <w:t xml:space="preserve"> 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lastRenderedPageBreak/>
        <w:t>1 июня - День защиты детей;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 xml:space="preserve">6 июня - </w:t>
      </w:r>
      <w:r w:rsidR="00F54C63">
        <w:rPr>
          <w:rStyle w:val="CharAttribute501"/>
          <w:rFonts w:eastAsia="№Е" w:cs="Times New Roman"/>
          <w:iCs/>
          <w:color w:val="000000"/>
          <w:szCs w:val="28"/>
          <w:u w:val="none"/>
        </w:rPr>
        <w:t>Д</w:t>
      </w: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ень русского языка;</w:t>
      </w:r>
    </w:p>
    <w:p w:rsidR="0083531E" w:rsidRPr="000D743F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0D743F">
        <w:rPr>
          <w:rStyle w:val="CharAttribute501"/>
          <w:rFonts w:eastAsia="№Е" w:cs="Times New Roman"/>
          <w:iCs/>
          <w:color w:val="000000"/>
          <w:szCs w:val="28"/>
          <w:u w:val="none"/>
        </w:rPr>
        <w:t>12 июня - День России;</w:t>
      </w:r>
    </w:p>
    <w:p w:rsidR="0083531E" w:rsidRPr="00557DE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>22 июня - День памяти и скорби;</w:t>
      </w:r>
    </w:p>
    <w:p w:rsidR="0083531E" w:rsidRPr="00557DE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>27 июня -День молодежи;</w:t>
      </w:r>
    </w:p>
    <w:p w:rsidR="0083531E" w:rsidRPr="00557DE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>8 июля - День семьи, любви и верности;</w:t>
      </w:r>
    </w:p>
    <w:p w:rsidR="0083531E" w:rsidRPr="00557DE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>14 августа - День физкультурника;</w:t>
      </w:r>
    </w:p>
    <w:p w:rsidR="0083531E" w:rsidRPr="00557DE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color w:val="000000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83531E" w:rsidRPr="00557DED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 xml:space="preserve">27 </w:t>
      </w:r>
      <w:r w:rsidR="000D743F"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>августа - День российского кино;</w:t>
      </w:r>
    </w:p>
    <w:p w:rsidR="000D743F" w:rsidRPr="00557DED" w:rsidRDefault="000D743F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>30 августа – День Республики;</w:t>
      </w:r>
    </w:p>
    <w:p w:rsidR="000D743F" w:rsidRPr="00557DED" w:rsidRDefault="00557DED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</w:pPr>
      <w:r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>Сабантуй.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7B283B" w:rsidRPr="00557DED" w:rsidRDefault="007B283B" w:rsidP="007B283B">
      <w:pPr>
        <w:spacing w:after="0"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 w:themeColor="text1"/>
          <w:u w:val="none"/>
        </w:rPr>
      </w:pPr>
      <w:r>
        <w:rPr>
          <w:rStyle w:val="CharAttribute501"/>
          <w:rFonts w:eastAsia="№Е"/>
          <w:iCs/>
          <w:color w:val="000000" w:themeColor="text1"/>
          <w:u w:val="none"/>
        </w:rPr>
        <w:t>16 – 19 июня - Всероссийская акция «Спасибо медикам»</w:t>
      </w:r>
    </w:p>
    <w:p w:rsidR="00F54C63" w:rsidRPr="00557DED" w:rsidRDefault="00557DED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 xml:space="preserve">22 июня – Всероссийская минута молчания </w:t>
      </w:r>
    </w:p>
    <w:p w:rsidR="00557DED" w:rsidRPr="00557DED" w:rsidRDefault="00557DED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/>
          <w:szCs w:val="28"/>
          <w:u w:val="none"/>
        </w:rPr>
      </w:pPr>
      <w:r w:rsidRPr="00557DED"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 xml:space="preserve">22 августа – Поднятие </w:t>
      </w:r>
      <w:r w:rsidRPr="00557DED">
        <w:rPr>
          <w:rStyle w:val="CharAttribute501"/>
          <w:rFonts w:eastAsia="№Е" w:cs="Times New Roman"/>
          <w:iCs/>
          <w:color w:val="000000"/>
          <w:szCs w:val="28"/>
          <w:u w:val="none"/>
        </w:rPr>
        <w:t>государственного флага Российской Федерации;</w:t>
      </w:r>
    </w:p>
    <w:p w:rsidR="00557DED" w:rsidRDefault="007B283B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/>
          <w:iCs/>
          <w:color w:val="000000" w:themeColor="text1"/>
          <w:u w:val="none"/>
        </w:rPr>
      </w:pPr>
      <w:r>
        <w:rPr>
          <w:rStyle w:val="CharAttribute501"/>
          <w:rFonts w:eastAsia="№Е"/>
          <w:iCs/>
          <w:color w:val="000000" w:themeColor="text1"/>
          <w:u w:val="none"/>
        </w:rPr>
        <w:t>1 июня – 31 августа - Всероссийская акция «Безопасность детства»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>- Проведение всероссийских и региональных мероприятий.</w:t>
      </w:r>
    </w:p>
    <w:p w:rsidR="007B283B" w:rsidRPr="007B283B" w:rsidRDefault="007B283B" w:rsidP="007B283B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</w:pPr>
      <w:r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>15</w:t>
      </w:r>
      <w:r w:rsidRPr="007B283B"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 xml:space="preserve"> июня – Сабантуй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 xml:space="preserve">- Взаимодействие с общественными организациями Российской Федерации, </w:t>
      </w:r>
      <w:r w:rsidR="00DC7305">
        <w:rPr>
          <w:rStyle w:val="CharAttribute501"/>
          <w:rFonts w:eastAsia="№Е" w:cs="Times New Roman"/>
          <w:i w:val="0"/>
          <w:iCs/>
          <w:color w:val="000000"/>
          <w:szCs w:val="28"/>
        </w:rPr>
        <w:t>Республики Татарстан</w:t>
      </w: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>.</w:t>
      </w:r>
    </w:p>
    <w:p w:rsidR="00F54C63" w:rsidRPr="007B283B" w:rsidRDefault="007B283B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</w:pPr>
      <w:r w:rsidRPr="007B283B"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>Федерация профсоюзов Республики Татарстан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/>
          <w:szCs w:val="28"/>
        </w:rPr>
      </w:pPr>
      <w:r w:rsidRPr="0043108D">
        <w:rPr>
          <w:rStyle w:val="CharAttribute501"/>
          <w:rFonts w:eastAsia="№Е" w:cs="Times New Roman"/>
          <w:i w:val="0"/>
          <w:iCs/>
          <w:color w:val="000000"/>
          <w:szCs w:val="28"/>
        </w:rPr>
        <w:t>- Формирование межкультурных компетенций.</w:t>
      </w:r>
    </w:p>
    <w:p w:rsidR="00F54C63" w:rsidRPr="007B283B" w:rsidRDefault="007B283B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</w:pPr>
      <w:proofErr w:type="spellStart"/>
      <w:r w:rsidRPr="007B283B"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>Гостевание</w:t>
      </w:r>
      <w:proofErr w:type="spellEnd"/>
      <w:r>
        <w:rPr>
          <w:rStyle w:val="CharAttribute501"/>
          <w:rFonts w:eastAsia="№Е" w:cs="Times New Roman"/>
          <w:iCs/>
          <w:color w:val="000000" w:themeColor="text1"/>
          <w:szCs w:val="28"/>
          <w:u w:val="none"/>
        </w:rPr>
        <w:t xml:space="preserve"> (изучение многонациональности нашей страны)</w:t>
      </w:r>
    </w:p>
    <w:p w:rsidR="0083531E" w:rsidRPr="00D17691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141894700"/>
      <w:r w:rsidRPr="004B1DBE">
        <w:rPr>
          <w:rFonts w:ascii="Times New Roman" w:hAnsi="Times New Roman" w:cs="Times New Roman"/>
          <w:color w:val="auto"/>
          <w:sz w:val="28"/>
          <w:szCs w:val="28"/>
        </w:rPr>
        <w:t>2.2. Модуль «Ключевые мероприятия детского лагеря»</w:t>
      </w:r>
      <w:bookmarkEnd w:id="9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>мероприятия детского лагеря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>, в которых принимает участие большая часть детей.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- Торжественное открытие и закрытие смены (программы);</w:t>
      </w:r>
    </w:p>
    <w:p w:rsidR="00F54C63" w:rsidRPr="004B1DBE" w:rsidRDefault="00F54C63" w:rsidP="00F54C6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Торжественная церемония подъема Государственного флага Российской Федерации</w:t>
      </w:r>
      <w:r w:rsidR="00DC7305">
        <w:rPr>
          <w:rFonts w:ascii="Times New Roman" w:hAnsi="Times New Roman" w:cs="Times New Roman"/>
          <w:color w:val="000000"/>
          <w:sz w:val="28"/>
          <w:szCs w:val="28"/>
        </w:rPr>
        <w:t xml:space="preserve"> и флага Республики Татарстан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31E" w:rsidRPr="00F54C63" w:rsidRDefault="0083531E" w:rsidP="0083531E">
      <w:pPr>
        <w:spacing w:after="0" w:line="360" w:lineRule="auto"/>
        <w:ind w:firstLine="709"/>
        <w:contextualSpacing/>
        <w:jc w:val="both"/>
        <w:rPr>
          <w:rStyle w:val="CharAttribute501"/>
          <w:rFonts w:eastAsia="№Е"/>
          <w:i w:val="0"/>
          <w:iCs/>
          <w:color w:val="FF0000"/>
          <w:u w:val="none"/>
        </w:rPr>
      </w:pPr>
      <w:r w:rsidRPr="004B1DBE">
        <w:rPr>
          <w:rFonts w:ascii="Times New Roman" w:hAnsi="Times New Roman" w:cs="Times New Roman"/>
          <w:sz w:val="28"/>
          <w:szCs w:val="28"/>
        </w:rPr>
        <w:t>- Тематические дни</w:t>
      </w:r>
      <w:r w:rsidRPr="004B1DB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перечню основных государственных и народных праздников, памятных дат</w:t>
      </w:r>
      <w:r w:rsidR="00F54C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0748" w:rsidRPr="000E0748" w:rsidRDefault="0083531E" w:rsidP="000E07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- тематические и спортивные праздники, творческие фестивали;</w:t>
      </w:r>
      <w:r w:rsidR="00F54C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0748" w:rsidRDefault="000E0748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Спартакиада</w:t>
      </w:r>
    </w:p>
    <w:p w:rsidR="000E0748" w:rsidRDefault="000E0748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Соревнования по футболу, пионерболу, волейболу</w:t>
      </w:r>
    </w:p>
    <w:p w:rsidR="000E0748" w:rsidRDefault="000E0748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Турнир по шашкам, шахматам, настольному теннису </w:t>
      </w:r>
    </w:p>
    <w:p w:rsidR="00004F00" w:rsidRDefault="00004F00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4F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Фото- </w:t>
      </w:r>
      <w:proofErr w:type="spellStart"/>
      <w:r w:rsidRPr="00004F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квест</w:t>
      </w:r>
      <w:proofErr w:type="spellEnd"/>
      <w:r w:rsidRPr="00004F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«Будем знакомы</w:t>
      </w:r>
    </w:p>
    <w:p w:rsidR="00004F00" w:rsidRPr="00004F00" w:rsidRDefault="00004F00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4F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Конкурс «Сказки на новый лад»</w:t>
      </w:r>
    </w:p>
    <w:p w:rsidR="00004F00" w:rsidRPr="00004F00" w:rsidRDefault="00004F00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4F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Фестиваль «Мы танцуем и поём»</w:t>
      </w:r>
    </w:p>
    <w:p w:rsidR="00004F00" w:rsidRDefault="00004F00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4F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Бизнес-день</w:t>
      </w:r>
    </w:p>
    <w:p w:rsidR="00004F00" w:rsidRDefault="00004F00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4F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День Нептуна </w:t>
      </w:r>
    </w:p>
    <w:p w:rsidR="00004F00" w:rsidRDefault="00004F00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«В поисках сокровищ»</w:t>
      </w:r>
    </w:p>
    <w:p w:rsidR="00004F00" w:rsidRDefault="000E0748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Конкурс «1+1»</w:t>
      </w:r>
    </w:p>
    <w:p w:rsidR="000E0748" w:rsidRDefault="000E0748" w:rsidP="00004F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Веселые старты </w:t>
      </w:r>
    </w:p>
    <w:p w:rsidR="00004F00" w:rsidRDefault="000E0748" w:rsidP="000E07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Мода из народа</w:t>
      </w:r>
    </w:p>
    <w:p w:rsidR="000E0748" w:rsidRPr="00004F00" w:rsidRDefault="000E0748" w:rsidP="000E07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День ПДД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hAnsi="Times New Roman" w:cs="Times New Roman"/>
          <w:color w:val="000000"/>
          <w:sz w:val="28"/>
          <w:szCs w:val="28"/>
        </w:rPr>
        <w:t>- мероприятия</w:t>
      </w:r>
      <w:r w:rsidR="0043108D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3169C">
        <w:rPr>
          <w:rFonts w:ascii="Times New Roman" w:hAnsi="Times New Roman" w:cs="Times New Roman"/>
          <w:color w:val="000000"/>
          <w:sz w:val="28"/>
          <w:szCs w:val="28"/>
        </w:rPr>
        <w:t>педагога и наставника</w:t>
      </w:r>
      <w:r w:rsidR="0043108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поддержку </w:t>
      </w:r>
      <w:r w:rsidR="0033169C">
        <w:rPr>
          <w:rFonts w:ascii="Times New Roman" w:hAnsi="Times New Roman" w:cs="Times New Roman"/>
          <w:color w:val="000000"/>
          <w:sz w:val="28"/>
          <w:szCs w:val="28"/>
        </w:rPr>
        <w:t>образования и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(в рамках </w:t>
      </w:r>
      <w:r w:rsidR="0033169C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соответствующих </w:t>
      </w:r>
      <w:r w:rsidRPr="004B1DBE">
        <w:rPr>
          <w:rFonts w:ascii="Times New Roman" w:hAnsi="Times New Roman" w:cs="Times New Roman"/>
          <w:color w:val="000000"/>
          <w:sz w:val="28"/>
          <w:szCs w:val="28"/>
        </w:rPr>
        <w:t>мероприятий)</w:t>
      </w:r>
      <w:r w:rsidR="0043108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3169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04F00" w:rsidRDefault="00004F00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04F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Танцы со звездой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(участие детей и их наставников)</w:t>
      </w:r>
    </w:p>
    <w:p w:rsidR="00004F00" w:rsidRDefault="00004F00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Мастер-классы </w:t>
      </w:r>
    </w:p>
    <w:p w:rsidR="00004F00" w:rsidRPr="00004F00" w:rsidRDefault="00004F00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День самоуправления </w:t>
      </w:r>
    </w:p>
    <w:p w:rsidR="000E0748" w:rsidRDefault="0033169C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мероприятия Года национальной культуры и традиций (направленные на сохранение и развитие национальной культуры Республики Татарстан);</w:t>
      </w:r>
    </w:p>
    <w:p w:rsidR="0033169C" w:rsidRDefault="000E0748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07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Pr="000E07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ктивно-творческое дело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Изонить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 (вышивка национальных узоров на ткани)</w:t>
      </w:r>
    </w:p>
    <w:p w:rsidR="000E0748" w:rsidRDefault="000E0748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Рисунки по дереву (рисунки национальных узоров акрилом на деревянной основе)</w:t>
      </w:r>
    </w:p>
    <w:p w:rsidR="000E0748" w:rsidRDefault="003D4087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40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Фестиваль народов Татарстана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(изучение традиций народов, проживающих на территории РТ)</w:t>
      </w:r>
    </w:p>
    <w:p w:rsidR="0083531E" w:rsidRPr="00D17691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141894701"/>
      <w:r w:rsidRPr="004B1DBE">
        <w:rPr>
          <w:rFonts w:ascii="Times New Roman" w:hAnsi="Times New Roman" w:cs="Times New Roman"/>
          <w:color w:val="auto"/>
          <w:sz w:val="28"/>
          <w:szCs w:val="28"/>
        </w:rPr>
        <w:t>2.3. Модуль «Отрядная работа»</w:t>
      </w:r>
      <w:bookmarkEnd w:id="10"/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Вожатый</w:t>
      </w:r>
      <w:r w:rsidR="00282817">
        <w:rPr>
          <w:rFonts w:cs="Times New Roman"/>
          <w:sz w:val="28"/>
          <w:szCs w:val="28"/>
        </w:rPr>
        <w:t>/в</w:t>
      </w:r>
      <w:r w:rsidR="00282817" w:rsidRPr="004B1DBE">
        <w:rPr>
          <w:rFonts w:cs="Times New Roman"/>
          <w:sz w:val="28"/>
          <w:szCs w:val="28"/>
        </w:rPr>
        <w:t>оспитатель</w:t>
      </w:r>
      <w:r w:rsidRPr="004B1DBE">
        <w:rPr>
          <w:rFonts w:cs="Times New Roman"/>
          <w:sz w:val="28"/>
          <w:szCs w:val="28"/>
        </w:rPr>
        <w:t xml:space="preserve">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</w:t>
      </w:r>
      <w:r w:rsidR="00282817">
        <w:rPr>
          <w:rFonts w:cs="Times New Roman"/>
          <w:sz w:val="28"/>
          <w:szCs w:val="28"/>
        </w:rPr>
        <w:t>для</w:t>
      </w:r>
      <w:r w:rsidRPr="004B1DBE">
        <w:rPr>
          <w:rFonts w:cs="Times New Roman"/>
          <w:sz w:val="28"/>
          <w:szCs w:val="28"/>
        </w:rPr>
        <w:t xml:space="preserve"> организации их жизнедеятельности в условиях детского лагеря.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83531E" w:rsidRPr="00282817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trike/>
          <w:sz w:val="28"/>
          <w:szCs w:val="28"/>
        </w:rPr>
      </w:pPr>
      <w:r w:rsidRPr="004B1DBE">
        <w:rPr>
          <w:rFonts w:cs="Times New Roman"/>
          <w:sz w:val="28"/>
          <w:szCs w:val="28"/>
        </w:rPr>
        <w:t xml:space="preserve">- </w:t>
      </w:r>
      <w:r w:rsidR="0043108D">
        <w:rPr>
          <w:rFonts w:cs="Times New Roman"/>
          <w:sz w:val="28"/>
          <w:szCs w:val="28"/>
        </w:rPr>
        <w:t>к</w:t>
      </w:r>
      <w:r w:rsidRPr="004B1DBE">
        <w:rPr>
          <w:rFonts w:cs="Times New Roman"/>
          <w:sz w:val="28"/>
          <w:szCs w:val="28"/>
        </w:rPr>
        <w:t xml:space="preserve">оллектив функционирует в течение короткого промежутка времени; 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- коллектив объединяет детей, которые не были знакомы ранее</w:t>
      </w:r>
      <w:r w:rsidR="00282817">
        <w:rPr>
          <w:rFonts w:cs="Times New Roman"/>
          <w:sz w:val="28"/>
          <w:szCs w:val="28"/>
        </w:rPr>
        <w:t xml:space="preserve"> (кроме частных случаев профильных программ)</w:t>
      </w:r>
      <w:r w:rsidR="0043108D">
        <w:rPr>
          <w:rFonts w:cs="Times New Roman"/>
          <w:sz w:val="28"/>
          <w:szCs w:val="28"/>
        </w:rPr>
        <w:t>;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 xml:space="preserve">- </w:t>
      </w:r>
      <w:r w:rsidR="0043108D">
        <w:rPr>
          <w:rFonts w:cs="Times New Roman"/>
          <w:sz w:val="28"/>
          <w:szCs w:val="28"/>
        </w:rPr>
        <w:t>а</w:t>
      </w:r>
      <w:r w:rsidRPr="004B1DBE">
        <w:rPr>
          <w:rFonts w:cs="Times New Roman"/>
          <w:sz w:val="28"/>
          <w:szCs w:val="28"/>
        </w:rPr>
        <w:t>втономность существования: влияние внешних факторов уменьшается, ослабляется влияние прежнего социума</w:t>
      </w:r>
      <w:r w:rsidR="00282817">
        <w:rPr>
          <w:rFonts w:cs="Times New Roman"/>
          <w:sz w:val="28"/>
          <w:szCs w:val="28"/>
        </w:rPr>
        <w:t xml:space="preserve"> (</w:t>
      </w:r>
      <w:r w:rsidRPr="004B1DBE">
        <w:rPr>
          <w:rFonts w:cs="Times New Roman"/>
          <w:sz w:val="28"/>
          <w:szCs w:val="28"/>
        </w:rPr>
        <w:t>семьи, класса, друзей</w:t>
      </w:r>
      <w:r w:rsidR="00282817">
        <w:rPr>
          <w:rFonts w:cs="Times New Roman"/>
          <w:sz w:val="28"/>
          <w:szCs w:val="28"/>
        </w:rPr>
        <w:t>)</w:t>
      </w:r>
      <w:r w:rsidRPr="004B1DBE">
        <w:rPr>
          <w:rFonts w:cs="Times New Roman"/>
          <w:sz w:val="28"/>
          <w:szCs w:val="28"/>
        </w:rPr>
        <w:t>. В то же время у коллектива появляется новое место жизнедеятельности</w:t>
      </w:r>
      <w:r w:rsidR="0043108D">
        <w:rPr>
          <w:rFonts w:cs="Times New Roman"/>
          <w:sz w:val="28"/>
          <w:szCs w:val="28"/>
        </w:rPr>
        <w:t>;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 xml:space="preserve">- </w:t>
      </w:r>
      <w:r w:rsidR="0043108D">
        <w:rPr>
          <w:rFonts w:cs="Times New Roman"/>
          <w:sz w:val="28"/>
          <w:szCs w:val="28"/>
        </w:rPr>
        <w:t>к</w:t>
      </w:r>
      <w:r w:rsidRPr="004B1DBE">
        <w:rPr>
          <w:rFonts w:cs="Times New Roman"/>
          <w:sz w:val="28"/>
          <w:szCs w:val="28"/>
        </w:rPr>
        <w:t>оллективная деятельность. Участники коллектива вовлечены в совместную деятельность</w:t>
      </w:r>
      <w:r w:rsidR="0043108D">
        <w:rPr>
          <w:rFonts w:cs="Times New Roman"/>
          <w:sz w:val="28"/>
          <w:szCs w:val="28"/>
        </w:rPr>
        <w:t>;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 xml:space="preserve">- </w:t>
      </w:r>
      <w:r w:rsidR="0043108D">
        <w:rPr>
          <w:rFonts w:cs="Times New Roman"/>
          <w:sz w:val="28"/>
          <w:szCs w:val="28"/>
        </w:rPr>
        <w:t>з</w:t>
      </w:r>
      <w:r w:rsidRPr="004B1DBE">
        <w:rPr>
          <w:rFonts w:cs="Times New Roman"/>
          <w:sz w:val="28"/>
          <w:szCs w:val="28"/>
        </w:rPr>
        <w:t>авершенность развития</w:t>
      </w:r>
      <w:r w:rsidR="00282817">
        <w:rPr>
          <w:rFonts w:cs="Times New Roman"/>
          <w:sz w:val="28"/>
          <w:szCs w:val="28"/>
        </w:rPr>
        <w:t xml:space="preserve"> коллектива</w:t>
      </w:r>
      <w:r w:rsidRPr="004B1DBE">
        <w:rPr>
          <w:rFonts w:cs="Times New Roman"/>
          <w:sz w:val="28"/>
          <w:szCs w:val="28"/>
        </w:rPr>
        <w:t>: полный цикл от формирования до завершения функционирования</w:t>
      </w:r>
      <w:r w:rsidR="0043108D">
        <w:rPr>
          <w:rFonts w:cs="Times New Roman"/>
          <w:sz w:val="28"/>
          <w:szCs w:val="28"/>
        </w:rPr>
        <w:t>.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</w:t>
      </w:r>
      <w:r w:rsidR="0043108D">
        <w:rPr>
          <w:rFonts w:cs="Times New Roman"/>
          <w:sz w:val="28"/>
          <w:szCs w:val="28"/>
        </w:rPr>
        <w:t>качества</w:t>
      </w:r>
      <w:r w:rsidRPr="004B1DBE">
        <w:rPr>
          <w:rFonts w:cs="Times New Roman"/>
          <w:sz w:val="28"/>
          <w:szCs w:val="28"/>
        </w:rPr>
        <w:t xml:space="preserve"> межличностных отношений) и логики развития лагерной смены.</w:t>
      </w:r>
    </w:p>
    <w:p w:rsidR="0083531E" w:rsidRPr="004B1DBE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4B1DBE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83531E" w:rsidRPr="0098080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80809">
        <w:rPr>
          <w:rFonts w:cs="Times New Roman"/>
          <w:sz w:val="28"/>
          <w:szCs w:val="28"/>
        </w:rPr>
        <w:t>- планирование и п</w:t>
      </w:r>
      <w:r w:rsidR="003D4087" w:rsidRPr="00980809">
        <w:rPr>
          <w:rFonts w:cs="Times New Roman"/>
          <w:sz w:val="28"/>
          <w:szCs w:val="28"/>
        </w:rPr>
        <w:t xml:space="preserve">роведение отрядной деятельности в соответствии с мероприятиями лагеря </w:t>
      </w:r>
    </w:p>
    <w:p w:rsidR="0083531E" w:rsidRPr="0098080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80809">
        <w:rPr>
          <w:rFonts w:cs="Times New Roman"/>
          <w:sz w:val="28"/>
          <w:szCs w:val="28"/>
        </w:rPr>
        <w:t xml:space="preserve">- поддержку активной позиции каждого ребенка, предоставления им возможности обсуждения и принятия решений, создания благоприятной среды </w:t>
      </w:r>
      <w:r w:rsidRPr="00980809">
        <w:rPr>
          <w:rFonts w:cs="Times New Roman"/>
          <w:sz w:val="28"/>
          <w:szCs w:val="28"/>
        </w:rPr>
        <w:lastRenderedPageBreak/>
        <w:t>для общения; доверительное общение и поддержку детей в решении проблем, конфликтных ситуаций;</w:t>
      </w:r>
    </w:p>
    <w:p w:rsidR="0083531E" w:rsidRPr="0098080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09">
        <w:rPr>
          <w:rFonts w:ascii="Times New Roman" w:hAnsi="Times New Roman"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980809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980809">
        <w:rPr>
          <w:rFonts w:ascii="Times New Roman" w:hAnsi="Times New Roman"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83531E" w:rsidRPr="0098080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80809">
        <w:rPr>
          <w:rFonts w:cs="Times New Roman"/>
          <w:sz w:val="28"/>
          <w:szCs w:val="28"/>
        </w:rPr>
        <w:t>- формирование и сплочение отряда (временног</w:t>
      </w:r>
      <w:r w:rsidR="003D4087" w:rsidRPr="00980809">
        <w:rPr>
          <w:rFonts w:cs="Times New Roman"/>
          <w:sz w:val="28"/>
          <w:szCs w:val="28"/>
        </w:rPr>
        <w:t xml:space="preserve">о детского коллектив) через </w:t>
      </w:r>
      <w:proofErr w:type="spellStart"/>
      <w:r w:rsidR="003D4087" w:rsidRPr="00980809">
        <w:rPr>
          <w:rFonts w:cs="Times New Roman"/>
          <w:sz w:val="28"/>
          <w:szCs w:val="28"/>
        </w:rPr>
        <w:t>игрофикацию</w:t>
      </w:r>
      <w:proofErr w:type="spellEnd"/>
      <w:r w:rsidRPr="00980809">
        <w:rPr>
          <w:rFonts w:cs="Times New Roman"/>
          <w:sz w:val="28"/>
          <w:szCs w:val="28"/>
        </w:rPr>
        <w:t xml:space="preserve">, тренинги на сплочение и </w:t>
      </w:r>
      <w:proofErr w:type="spellStart"/>
      <w:r w:rsidRPr="00980809">
        <w:rPr>
          <w:rFonts w:cs="Times New Roman"/>
          <w:sz w:val="28"/>
          <w:szCs w:val="28"/>
        </w:rPr>
        <w:t>командообразование</w:t>
      </w:r>
      <w:proofErr w:type="spellEnd"/>
      <w:r w:rsidRPr="00980809">
        <w:rPr>
          <w:rFonts w:cs="Times New Roman"/>
          <w:sz w:val="28"/>
          <w:szCs w:val="28"/>
        </w:rPr>
        <w:t xml:space="preserve">, </w:t>
      </w:r>
      <w:r w:rsidR="003D4087" w:rsidRPr="00980809">
        <w:rPr>
          <w:rFonts w:cs="Times New Roman"/>
          <w:sz w:val="28"/>
          <w:szCs w:val="28"/>
        </w:rPr>
        <w:t xml:space="preserve">свечка </w:t>
      </w:r>
      <w:r w:rsidRPr="00980809">
        <w:rPr>
          <w:rFonts w:cs="Times New Roman"/>
          <w:sz w:val="28"/>
          <w:szCs w:val="28"/>
        </w:rPr>
        <w:t>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83531E" w:rsidRPr="0098080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80809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83531E" w:rsidRPr="0098080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80809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которые подчеркнут принадлежность именно к этому конкретному коллективу; </w:t>
      </w:r>
    </w:p>
    <w:p w:rsidR="0083531E" w:rsidRPr="0098080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80809">
        <w:rPr>
          <w:rFonts w:cs="Times New Roman"/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83531E" w:rsidRPr="00980809" w:rsidRDefault="0083531E" w:rsidP="0083531E">
      <w:pPr>
        <w:pStyle w:val="aa"/>
        <w:spacing w:after="0" w:line="36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980809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83531E" w:rsidRPr="00980809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809">
        <w:rPr>
          <w:rFonts w:ascii="Times New Roman" w:hAnsi="Times New Roman" w:cs="Times New Roman"/>
          <w:sz w:val="28"/>
          <w:szCs w:val="28"/>
        </w:rPr>
        <w:t xml:space="preserve">- сбор отряда: организационный сбор, утренний информационный сбор отряда и др.; </w:t>
      </w:r>
    </w:p>
    <w:p w:rsidR="0083531E" w:rsidRPr="00980809" w:rsidRDefault="003D4087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80809">
        <w:rPr>
          <w:rFonts w:ascii="Times New Roman" w:hAnsi="Times New Roman" w:cs="Times New Roman"/>
          <w:iCs/>
          <w:sz w:val="28"/>
          <w:szCs w:val="28"/>
        </w:rPr>
        <w:t>-отрядная свечка</w:t>
      </w:r>
      <w:r w:rsidR="0083531E" w:rsidRPr="00980809">
        <w:rPr>
          <w:rFonts w:ascii="Times New Roman" w:hAnsi="Times New Roman" w:cs="Times New Roman"/>
          <w:sz w:val="28"/>
          <w:szCs w:val="28"/>
        </w:rPr>
        <w:t xml:space="preserve"> знакомства, </w:t>
      </w:r>
      <w:r w:rsidRPr="00980809">
        <w:rPr>
          <w:rFonts w:ascii="Times New Roman" w:hAnsi="Times New Roman" w:cs="Times New Roman"/>
          <w:sz w:val="28"/>
          <w:szCs w:val="28"/>
        </w:rPr>
        <w:t>свечка</w:t>
      </w:r>
      <w:r w:rsidR="0083531E" w:rsidRPr="00980809">
        <w:rPr>
          <w:rFonts w:ascii="Times New Roman" w:hAnsi="Times New Roman" w:cs="Times New Roman"/>
          <w:sz w:val="28"/>
          <w:szCs w:val="28"/>
        </w:rPr>
        <w:t xml:space="preserve"> – анализ дня, </w:t>
      </w:r>
      <w:proofErr w:type="spellStart"/>
      <w:r w:rsidRPr="00980809">
        <w:rPr>
          <w:rFonts w:ascii="Times New Roman" w:hAnsi="Times New Roman" w:cs="Times New Roman"/>
          <w:sz w:val="28"/>
          <w:szCs w:val="28"/>
        </w:rPr>
        <w:t>общелагерная</w:t>
      </w:r>
      <w:proofErr w:type="spellEnd"/>
      <w:r w:rsidRPr="00980809">
        <w:rPr>
          <w:rFonts w:ascii="Times New Roman" w:hAnsi="Times New Roman" w:cs="Times New Roman"/>
          <w:sz w:val="28"/>
          <w:szCs w:val="28"/>
        </w:rPr>
        <w:t xml:space="preserve"> свечка прощания.</w:t>
      </w:r>
      <w:r w:rsidR="0083531E" w:rsidRPr="00980809">
        <w:rPr>
          <w:rFonts w:ascii="Times New Roman" w:hAnsi="Times New Roman" w:cs="Times New Roman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</w:t>
      </w:r>
      <w:r w:rsidR="009C2A36" w:rsidRPr="00980809">
        <w:rPr>
          <w:rFonts w:ascii="Times New Roman" w:hAnsi="Times New Roman" w:cs="Times New Roman"/>
          <w:sz w:val="28"/>
          <w:szCs w:val="28"/>
        </w:rPr>
        <w:t>взаимоотношений. Свечка</w:t>
      </w:r>
      <w:r w:rsidR="0083531E" w:rsidRPr="00980809">
        <w:rPr>
          <w:rFonts w:ascii="Times New Roman" w:hAnsi="Times New Roman" w:cs="Times New Roman"/>
          <w:sz w:val="28"/>
          <w:szCs w:val="28"/>
        </w:rPr>
        <w:t xml:space="preserve"> – это камерное общение, сугубо отрядная форма работы.</w:t>
      </w:r>
      <w:r w:rsidR="00282817" w:rsidRPr="00980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141894702"/>
      <w:r w:rsidRPr="004B1DBE">
        <w:rPr>
          <w:rFonts w:ascii="Times New Roman" w:hAnsi="Times New Roman" w:cs="Times New Roman"/>
          <w:color w:val="auto"/>
          <w:sz w:val="28"/>
          <w:szCs w:val="28"/>
        </w:rPr>
        <w:lastRenderedPageBreak/>
        <w:t>2.4. Модуль «Коллективно-творческое дело (КТД)»</w:t>
      </w:r>
      <w:bookmarkEnd w:id="11"/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</w:t>
      </w:r>
      <w:r w:rsidR="0043108D">
        <w:rPr>
          <w:rFonts w:ascii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hAnsi="Times New Roman" w:cs="Times New Roman"/>
          <w:sz w:val="28"/>
          <w:szCs w:val="28"/>
        </w:rPr>
        <w:t>П. Ивановым. Основу данной методики составляет</w:t>
      </w:r>
      <w:r w:rsidR="00B251F5">
        <w:rPr>
          <w:rFonts w:ascii="Times New Roman" w:hAnsi="Times New Roman" w:cs="Times New Roman"/>
          <w:sz w:val="28"/>
          <w:szCs w:val="28"/>
        </w:rPr>
        <w:t xml:space="preserve"> </w:t>
      </w:r>
      <w:r w:rsidR="00B251F5" w:rsidRPr="00980809">
        <w:rPr>
          <w:rFonts w:ascii="Times New Roman" w:hAnsi="Times New Roman" w:cs="Times New Roman"/>
          <w:sz w:val="28"/>
          <w:szCs w:val="28"/>
        </w:rPr>
        <w:t xml:space="preserve">такая </w:t>
      </w:r>
      <w:proofErr w:type="spellStart"/>
      <w:r w:rsidR="00980809">
        <w:rPr>
          <w:rFonts w:ascii="Times New Roman" w:hAnsi="Times New Roman" w:cs="Times New Roman"/>
          <w:sz w:val="28"/>
          <w:szCs w:val="28"/>
        </w:rPr>
        <w:t>игро</w:t>
      </w:r>
      <w:r w:rsidR="00980809" w:rsidRPr="00980809">
        <w:rPr>
          <w:rFonts w:ascii="Times New Roman" w:hAnsi="Times New Roman" w:cs="Times New Roman"/>
          <w:sz w:val="28"/>
          <w:szCs w:val="28"/>
        </w:rPr>
        <w:t>фикация</w:t>
      </w:r>
      <w:proofErr w:type="spellEnd"/>
      <w:r w:rsidR="00B251F5" w:rsidRPr="00980809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980809">
        <w:rPr>
          <w:rFonts w:ascii="Times New Roman" w:hAnsi="Times New Roman" w:cs="Times New Roman"/>
          <w:sz w:val="28"/>
          <w:szCs w:val="28"/>
        </w:rPr>
        <w:t xml:space="preserve"> </w:t>
      </w:r>
      <w:r w:rsidR="00980809" w:rsidRPr="00980809">
        <w:rPr>
          <w:rFonts w:ascii="Times New Roman" w:hAnsi="Times New Roman" w:cs="Times New Roman"/>
          <w:sz w:val="28"/>
          <w:szCs w:val="28"/>
        </w:rPr>
        <w:t>предполага</w:t>
      </w:r>
      <w:r w:rsidR="00B251F5" w:rsidRPr="00980809">
        <w:rPr>
          <w:rFonts w:ascii="Times New Roman" w:hAnsi="Times New Roman" w:cs="Times New Roman"/>
          <w:sz w:val="28"/>
          <w:szCs w:val="28"/>
        </w:rPr>
        <w:t>ет</w:t>
      </w:r>
      <w:r w:rsidR="00B251F5">
        <w:rPr>
          <w:rFonts w:ascii="Times New Roman" w:hAnsi="Times New Roman" w:cs="Times New Roman"/>
          <w:sz w:val="28"/>
          <w:szCs w:val="28"/>
        </w:rPr>
        <w:t xml:space="preserve"> </w:t>
      </w:r>
      <w:r w:rsidRPr="004B1DBE">
        <w:rPr>
          <w:rFonts w:ascii="Times New Roman" w:hAnsi="Times New Roman" w:cs="Times New Roman"/>
          <w:sz w:val="28"/>
          <w:szCs w:val="28"/>
        </w:rPr>
        <w:t>участие каждого</w:t>
      </w:r>
      <w:r w:rsidRPr="00980809">
        <w:rPr>
          <w:rFonts w:ascii="Times New Roman" w:hAnsi="Times New Roman" w:cs="Times New Roman"/>
          <w:sz w:val="28"/>
          <w:szCs w:val="28"/>
        </w:rPr>
        <w:t xml:space="preserve"> </w:t>
      </w:r>
      <w:r w:rsidR="00980809" w:rsidRPr="00980809">
        <w:rPr>
          <w:rFonts w:ascii="Times New Roman" w:hAnsi="Times New Roman" w:cs="Times New Roman"/>
          <w:sz w:val="28"/>
          <w:szCs w:val="28"/>
        </w:rPr>
        <w:t>ребенка</w:t>
      </w:r>
      <w:r w:rsidRPr="004B1DBE">
        <w:rPr>
          <w:rFonts w:ascii="Times New Roman" w:hAnsi="Times New Roman" w:cs="Times New Roman"/>
          <w:sz w:val="28"/>
          <w:szCs w:val="28"/>
        </w:rPr>
        <w:t xml:space="preserve"> во всех этапах организации деятельности от планирования до анализа.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</w:t>
      </w:r>
      <w:r w:rsidR="00B251F5">
        <w:rPr>
          <w:rFonts w:ascii="Times New Roman" w:hAnsi="Times New Roman" w:cs="Times New Roman"/>
          <w:sz w:val="28"/>
          <w:szCs w:val="28"/>
        </w:rPr>
        <w:t xml:space="preserve">в </w:t>
      </w:r>
      <w:r w:rsidRPr="004B1DBE">
        <w:rPr>
          <w:rFonts w:ascii="Times New Roman" w:hAnsi="Times New Roman" w:cs="Times New Roman"/>
          <w:sz w:val="28"/>
          <w:szCs w:val="28"/>
        </w:rPr>
        <w:t>коллектив</w:t>
      </w:r>
      <w:r w:rsidR="00B251F5">
        <w:rPr>
          <w:rFonts w:ascii="Times New Roman" w:hAnsi="Times New Roman" w:cs="Times New Roman"/>
          <w:sz w:val="28"/>
          <w:szCs w:val="28"/>
        </w:rPr>
        <w:t>е</w:t>
      </w:r>
      <w:r w:rsidRPr="004B1DBE">
        <w:rPr>
          <w:rFonts w:ascii="Times New Roman" w:hAnsi="Times New Roman" w:cs="Times New Roman"/>
          <w:sz w:val="28"/>
          <w:szCs w:val="28"/>
        </w:rPr>
        <w:t xml:space="preserve">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КТД могут быть отрядными и </w:t>
      </w:r>
      <w:proofErr w:type="spellStart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общелагерными</w:t>
      </w:r>
      <w:proofErr w:type="spellEnd"/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Различаются следующие виды КТД по направленности деятельности: </w:t>
      </w:r>
      <w:r w:rsidRPr="00980809">
        <w:rPr>
          <w:rFonts w:ascii="Times New Roman" w:hAnsi="Times New Roman" w:cs="Times New Roman"/>
          <w:sz w:val="28"/>
          <w:szCs w:val="28"/>
        </w:rPr>
        <w:t>трудовые, познавательные, художественные, экологические, досуговые, спортивные.</w:t>
      </w:r>
      <w:r w:rsidR="00B251F5" w:rsidRPr="009808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0809">
        <w:rPr>
          <w:rFonts w:ascii="Times New Roman" w:hAnsi="Times New Roman" w:cs="Times New Roman"/>
          <w:sz w:val="28"/>
          <w:szCs w:val="28"/>
        </w:rPr>
        <w:t xml:space="preserve">Каждый вид коллективного творческого дела обогащает личность </w:t>
      </w:r>
      <w:r w:rsidR="00B251F5" w:rsidRPr="00980809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конкретным</w:t>
      </w:r>
      <w:r w:rsidR="00B251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1DBE">
        <w:rPr>
          <w:rFonts w:ascii="Times New Roman" w:hAnsi="Times New Roman" w:cs="Times New Roman"/>
          <w:sz w:val="28"/>
          <w:szCs w:val="28"/>
        </w:rPr>
        <w:t>видом общественно ценного опыта.</w:t>
      </w:r>
    </w:p>
    <w:p w:rsidR="0083531E" w:rsidRPr="004B1DBE" w:rsidRDefault="0083531E" w:rsidP="0083531E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B1DBE" w:rsidRDefault="00A00996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141894703"/>
      <w:r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83531E" w:rsidRPr="004B1DBE">
        <w:rPr>
          <w:rFonts w:ascii="Times New Roman" w:hAnsi="Times New Roman" w:cs="Times New Roman"/>
          <w:color w:val="auto"/>
          <w:sz w:val="28"/>
          <w:szCs w:val="28"/>
        </w:rPr>
        <w:t>. Модуль «Дополнительное образование»</w:t>
      </w:r>
      <w:bookmarkEnd w:id="12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  <w:r w:rsidRPr="004B1DBE">
        <w:rPr>
          <w:rStyle w:val="CharAttribute511"/>
          <w:rFonts w:eastAsia="№Е" w:hAnsi="Times New Roman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  <w:r w:rsidRPr="004B1DBE">
        <w:rPr>
          <w:rStyle w:val="CharAttribute511"/>
          <w:rFonts w:eastAsia="№Е" w:hAnsi="Times New Roman" w:cs="Times New Roman"/>
          <w:szCs w:val="28"/>
        </w:rPr>
        <w:t xml:space="preserve">- программы профильных (специализированных, тематических) смен;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Style w:val="CharAttribute511"/>
          <w:rFonts w:eastAsia="№Е" w:hAnsi="Times New Roman" w:cs="Times New Roman"/>
          <w:szCs w:val="28"/>
        </w:rPr>
      </w:pPr>
      <w:r w:rsidRPr="004B1DBE">
        <w:rPr>
          <w:rStyle w:val="CharAttribute511"/>
          <w:rFonts w:eastAsia="№Е" w:hAnsi="Times New Roman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980809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Style w:val="CharAttribute511"/>
          <w:rFonts w:eastAsia="№Е" w:hAnsi="Times New Roman" w:cs="Times New Roman"/>
          <w:szCs w:val="28"/>
        </w:rPr>
        <w:t xml:space="preserve">В рамках </w:t>
      </w:r>
      <w:r w:rsidR="00980809" w:rsidRPr="00980809">
        <w:rPr>
          <w:rStyle w:val="CharAttribute511"/>
          <w:rFonts w:eastAsia="№Е" w:hAnsi="Times New Roman" w:cs="Times New Roman"/>
          <w:szCs w:val="28"/>
        </w:rPr>
        <w:t>трех</w:t>
      </w:r>
      <w:r w:rsidRPr="00191515">
        <w:rPr>
          <w:rStyle w:val="CharAttribute511"/>
          <w:rFonts w:eastAsia="№Е" w:hAnsi="Times New Roman" w:cs="Times New Roman"/>
          <w:color w:val="2F5496" w:themeColor="accent5" w:themeShade="BF"/>
          <w:szCs w:val="28"/>
        </w:rPr>
        <w:t xml:space="preserve"> </w:t>
      </w:r>
      <w:r w:rsidRPr="00707ABB">
        <w:rPr>
          <w:rStyle w:val="CharAttribute511"/>
          <w:rFonts w:eastAsia="№Е" w:hAnsi="Times New Roman" w:cs="Times New Roman"/>
          <w:szCs w:val="28"/>
        </w:rPr>
        <w:t>направленностей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: художественная; туристско-краеведческая; физкультурно-спортивная.</w:t>
      </w:r>
      <w:r w:rsidR="00505BAA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</w:t>
      </w:r>
      <w:r w:rsidR="006206E2">
        <w:rPr>
          <w:rFonts w:ascii="Times New Roman" w:hAnsi="Times New Roman" w:cs="Times New Roman"/>
          <w:sz w:val="28"/>
          <w:szCs w:val="28"/>
        </w:rPr>
        <w:t>,</w:t>
      </w:r>
      <w:r w:rsidRPr="004B1DBE">
        <w:rPr>
          <w:rFonts w:ascii="Times New Roman" w:hAnsi="Times New Roman" w:cs="Times New Roman"/>
          <w:sz w:val="28"/>
          <w:szCs w:val="28"/>
        </w:rPr>
        <w:t xml:space="preserve"> в отличной от учебной деятельности, форме;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развитие творческих способностей обучающихся.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B1DBE" w:rsidRDefault="00A00996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141894704"/>
      <w:r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83531E" w:rsidRPr="004B1DBE">
        <w:rPr>
          <w:rFonts w:ascii="Times New Roman" w:hAnsi="Times New Roman" w:cs="Times New Roman"/>
          <w:color w:val="auto"/>
          <w:sz w:val="28"/>
          <w:szCs w:val="28"/>
        </w:rPr>
        <w:t>. Модуль «Здоровый образ жизни»</w:t>
      </w:r>
      <w:bookmarkEnd w:id="13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Модуль предполагает восстановление физического</w:t>
      </w:r>
      <w:r w:rsidR="00D83FB7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психического</w:t>
      </w:r>
      <w:r w:rsidR="00D83FB7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</w:t>
      </w:r>
      <w:r w:rsidR="00D83FB7"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социального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здоровью, способов его укрепления и т.п.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6206E2" w:rsidRPr="00707ABB" w:rsidRDefault="006206E2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физкультурно-спортивные</w:t>
      </w:r>
      <w:r w:rsidR="0083531E"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спартакиады, </w:t>
      </w:r>
      <w:r w:rsidR="0083531E"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эстафеты, спортивные часы;</w:t>
      </w:r>
      <w:r w:rsidR="00D83FB7"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707ABB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  <w:r w:rsidR="00191515"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83531E" w:rsidRPr="00A263A4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  <w:r w:rsidR="00A263A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A263A4" w:rsidRDefault="0083531E" w:rsidP="00A263A4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встречи с известными (интересными) людьми - общественными деятелями, деятелями спорта, культуры и искусства и др.</w:t>
      </w:r>
      <w:r w:rsidR="00A263A4" w:rsidRPr="00A263A4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6206E2" w:rsidRDefault="006206E2" w:rsidP="00A263A4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оздоровительные процедуры </w:t>
      </w:r>
      <w:r w:rsid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(ЛФК, минеральная ванна, циркулярный душ, </w:t>
      </w:r>
      <w:proofErr w:type="spellStart"/>
      <w:r w:rsid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парафинолечение</w:t>
      </w:r>
      <w:proofErr w:type="spellEnd"/>
      <w:r w:rsid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физиотерапевтические процедуры, массаж, </w:t>
      </w:r>
      <w:proofErr w:type="spellStart"/>
      <w:r w:rsid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спелеотерапия</w:t>
      </w:r>
      <w:proofErr w:type="spellEnd"/>
      <w:r w:rsid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 фитотерапия)</w:t>
      </w:r>
    </w:p>
    <w:p w:rsidR="0083531E" w:rsidRPr="004B1DBE" w:rsidRDefault="00707ABB" w:rsidP="00707ABB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-бассейн.</w:t>
      </w:r>
    </w:p>
    <w:p w:rsidR="0083531E" w:rsidRPr="004B1DBE" w:rsidRDefault="00A00996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141894705"/>
      <w:r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83531E" w:rsidRPr="004B1DBE">
        <w:rPr>
          <w:rFonts w:ascii="Times New Roman" w:hAnsi="Times New Roman" w:cs="Times New Roman"/>
          <w:color w:val="auto"/>
          <w:sz w:val="28"/>
          <w:szCs w:val="28"/>
        </w:rPr>
        <w:t>. Модуль «Организация предметно-эстетической среды»</w:t>
      </w:r>
      <w:bookmarkEnd w:id="14"/>
    </w:p>
    <w:p w:rsidR="0083531E" w:rsidRPr="002339C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>настроение, предупреждает стрессовые ситуации, способствует позитивному восприятию ребенком детского лагеря.</w:t>
      </w:r>
      <w:r w:rsidR="002339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</w:t>
      </w:r>
      <w:r w:rsidRPr="002339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(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рекреаций, залов, лестничных пролетов и т.п.) и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комнат для проживания детей;</w:t>
      </w:r>
    </w:p>
    <w:p w:rsidR="00707ABB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озеленение территории детского 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</w:t>
      </w:r>
      <w:r w:rsidR="00707ABB"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оформление отрядных уголков, позволяющее детям проявить свои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</w:t>
      </w:r>
      <w:r w:rsidR="0019151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</w:p>
    <w:p w:rsidR="0083531E" w:rsidRPr="002339C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событийный дизайн – оформление пространства проведения событий 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(праздников, церемоний, творческих вечеров, выставок, КТД, отрядных дел и т.п.);</w:t>
      </w:r>
      <w:r w:rsidR="002339CF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2339CF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оформление 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образовательной, досуговой и спортивной инфраструктуры</w:t>
      </w:r>
      <w:r w:rsidR="00191515"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(в том числе – временное)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;</w:t>
      </w:r>
      <w:r w:rsidR="002339CF" w:rsidRPr="002339CF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регулярная организация и проведение с 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детьми акций и проектов по благоустройству участков территории детского лагеря (создание инсталляций и иного декоративного оформления отведенных для детских проектов мест);</w:t>
      </w:r>
      <w:r w:rsidR="00CF371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</w:t>
      </w:r>
    </w:p>
    <w:p w:rsidR="0083531E" w:rsidRPr="00707ABB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акцентирование внимания детей посредством элементов предметно-эстетической 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среды (стенды, плакаты, инсталляции) на важных для воспитания ценностях детского лагеря, его традициях, правилах;</w:t>
      </w:r>
      <w:r w:rsidR="00CF3710" w:rsidRPr="00707ABB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звуковое пространство </w:t>
      </w:r>
      <w:r w:rsidR="00CF3710"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в 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детском лагере – работа детского радио, аудио сообщения (информация, музыка) позитивной духовно-нравственной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 xml:space="preserve">гражданско-патриотической воспитательной направленности, исполнение гимна РФ;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т.п.;</w:t>
      </w:r>
      <w:r w:rsidR="00CF3710" w:rsidRPr="00CF3710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83531E" w:rsidRPr="004B1DBE" w:rsidRDefault="00A00996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141894706"/>
      <w:r>
        <w:rPr>
          <w:rFonts w:ascii="Times New Roman" w:hAnsi="Times New Roman" w:cs="Times New Roman"/>
          <w:color w:val="auto"/>
          <w:sz w:val="28"/>
          <w:szCs w:val="28"/>
        </w:rPr>
        <w:t>2.8</w:t>
      </w:r>
      <w:r w:rsidR="0083531E" w:rsidRPr="004B1DBE">
        <w:rPr>
          <w:rFonts w:ascii="Times New Roman" w:hAnsi="Times New Roman" w:cs="Times New Roman"/>
          <w:color w:val="auto"/>
          <w:sz w:val="28"/>
          <w:szCs w:val="28"/>
        </w:rPr>
        <w:t>. Модуль «Профилактика и безопасность»</w:t>
      </w:r>
      <w:bookmarkEnd w:id="15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девиантного</w:t>
      </w:r>
      <w:proofErr w:type="spellEnd"/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физическую</w:t>
      </w:r>
      <w:r w:rsidR="00CF371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психологическую</w:t>
      </w:r>
      <w:r w:rsidR="00CF3710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и социальную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безопасность ребенка в новых условиях;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</w:t>
      </w:r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мероприятий: антиалкогольные, против курения,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 w:rsidRPr="00707ABB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безопасность и т.д.;</w:t>
      </w:r>
      <w:r w:rsidR="00CF3710" w:rsidRPr="00CF3710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lastRenderedPageBreak/>
        <w:t xml:space="preserve">- организацию превентивной работы со сценариями </w:t>
      </w:r>
      <w:r w:rsidR="00CF3710"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развития </w:t>
      </w:r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социально одобряемого поведения, развитие у обучающихся навыков </w:t>
      </w:r>
      <w:proofErr w:type="spellStart"/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  <w:r w:rsidR="00CF3710" w:rsidRPr="00CF3710"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BFBFB"/>
        </w:rPr>
        <w:t xml:space="preserve"> 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</w:t>
      </w:r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девиаций, организация деятельности, альтернативной </w:t>
      </w:r>
      <w:proofErr w:type="spellStart"/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девиантному</w:t>
      </w:r>
      <w:proofErr w:type="spellEnd"/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поведению – познание</w:t>
      </w:r>
      <w:r w:rsidR="006C7BCF"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(путешествия), испытание себя (</w:t>
      </w:r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спорт), значимое общение, любовь, творчест</w:t>
      </w:r>
      <w:r w:rsidR="006C7BCF"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во, деятельность.</w:t>
      </w:r>
    </w:p>
    <w:p w:rsidR="006C7BCF" w:rsidRPr="004B1DBE" w:rsidRDefault="006C7BCF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BFBFB"/>
        </w:rPr>
      </w:pPr>
    </w:p>
    <w:p w:rsidR="008C52B3" w:rsidRDefault="0083531E" w:rsidP="006C7BCF">
      <w:pPr>
        <w:spacing w:after="0"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333ABE" w:rsidRPr="00C41242" w:rsidRDefault="00A00996" w:rsidP="00333AB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6" w:name="_Toc120699937"/>
      <w:r>
        <w:rPr>
          <w:rFonts w:ascii="Times New Roman" w:hAnsi="Times New Roman" w:cs="Times New Roman"/>
          <w:color w:val="auto"/>
          <w:sz w:val="28"/>
          <w:szCs w:val="28"/>
        </w:rPr>
        <w:t>2.9</w:t>
      </w:r>
      <w:r w:rsidR="00333ABE" w:rsidRPr="004B1DBE">
        <w:rPr>
          <w:rFonts w:ascii="Times New Roman" w:hAnsi="Times New Roman" w:cs="Times New Roman"/>
          <w:color w:val="auto"/>
          <w:sz w:val="28"/>
          <w:szCs w:val="28"/>
        </w:rPr>
        <w:t>. Модуль «Работа с вожатыми</w:t>
      </w:r>
      <w:r w:rsidR="00333ABE" w:rsidRPr="008C52B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33A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16"/>
    </w:p>
    <w:p w:rsidR="00D86D14" w:rsidRDefault="00333ABE" w:rsidP="00D86D14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Главными субъектами успешной и качественной работы с детьми в детском лагере являются вожатые, а также они являются важным участником системы детско-взрослой воспитывающей </w:t>
      </w:r>
      <w:r w:rsidRPr="00D86D1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общности.</w:t>
      </w:r>
    </w:p>
    <w:p w:rsidR="00D86D14" w:rsidRDefault="00D86D14" w:rsidP="00D86D14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Педагогический коллектив лагеря состоит из студентов ГАПОУ «Казанский педагогический колледж» и педагогов школ.</w:t>
      </w:r>
    </w:p>
    <w:p w:rsidR="00D86D14" w:rsidRPr="004B1DBE" w:rsidRDefault="00333ABE" w:rsidP="00D86D14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D86D1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От их </w:t>
      </w:r>
      <w:r w:rsidR="00D86D14" w:rsidRPr="00D86D1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компетентности</w:t>
      </w:r>
      <w:r w:rsidRPr="00D86D1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,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, </w:t>
      </w:r>
      <w:r w:rsidRPr="00D86D14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ассоциируется с вожатым.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Все нормы и ценности актуализируются ребенком, в том числе через личность вожатого.</w:t>
      </w:r>
    </w:p>
    <w:p w:rsidR="00333ABE" w:rsidRDefault="00333ABE" w:rsidP="006C7BC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0BB0" w:rsidRPr="00A30BB0" w:rsidRDefault="00A00996" w:rsidP="00A30BB0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_Toc141894707"/>
      <w:r>
        <w:rPr>
          <w:rFonts w:ascii="Times New Roman" w:hAnsi="Times New Roman" w:cs="Times New Roman"/>
          <w:color w:val="auto"/>
          <w:sz w:val="28"/>
          <w:szCs w:val="28"/>
        </w:rPr>
        <w:t>2.10</w:t>
      </w:r>
      <w:r w:rsidR="00A30BB0" w:rsidRPr="004B1DBE">
        <w:rPr>
          <w:rFonts w:ascii="Times New Roman" w:hAnsi="Times New Roman" w:cs="Times New Roman"/>
          <w:color w:val="auto"/>
          <w:sz w:val="28"/>
          <w:szCs w:val="28"/>
        </w:rPr>
        <w:t>. Модуль «Профориентация</w:t>
      </w:r>
      <w:r w:rsidR="00A30BB0">
        <w:rPr>
          <w:rFonts w:ascii="Times New Roman" w:hAnsi="Times New Roman" w:cs="Times New Roman"/>
          <w:color w:val="auto"/>
          <w:sz w:val="28"/>
          <w:szCs w:val="28"/>
        </w:rPr>
        <w:t>: педагог и наставник</w:t>
      </w:r>
      <w:r w:rsidR="00A30BB0" w:rsidRPr="004B1DBE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7"/>
      <w:r w:rsidR="00A30BB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30BB0" w:rsidRPr="006C7BCF" w:rsidRDefault="00A30BB0" w:rsidP="00A30BB0">
      <w:pPr>
        <w:spacing w:after="0" w:line="360" w:lineRule="auto"/>
        <w:ind w:firstLine="709"/>
        <w:contextualSpacing/>
        <w:jc w:val="both"/>
        <w:rPr>
          <w:rStyle w:val="CharAttribute502"/>
          <w:rFonts w:eastAsia="№Е" w:cs="Times New Roman"/>
          <w:i w:val="0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ребенка к выбору, </w:t>
      </w:r>
      <w:r w:rsidRPr="004B1DBE">
        <w:rPr>
          <w:rFonts w:ascii="Times New Roman" w:hAnsi="Times New Roman" w:cs="Times New Roman"/>
          <w:sz w:val="28"/>
          <w:szCs w:val="28"/>
        </w:rPr>
        <w:lastRenderedPageBreak/>
        <w:t xml:space="preserve">педагог актуализирует его профессиональное самоопределение, позитивный взгляд на труд в постиндустриальном мире, охватывающий не </w:t>
      </w:r>
      <w:r w:rsidRPr="006C7BCF">
        <w:rPr>
          <w:rFonts w:ascii="Times New Roman" w:hAnsi="Times New Roman" w:cs="Times New Roman"/>
          <w:sz w:val="28"/>
          <w:szCs w:val="28"/>
        </w:rPr>
        <w:t xml:space="preserve">только профессиональную, но и </w:t>
      </w:r>
      <w:proofErr w:type="spellStart"/>
      <w:r w:rsidRPr="006C7BCF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6C7BCF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 </w:t>
      </w:r>
      <w:r w:rsidRPr="006C7BCF">
        <w:rPr>
          <w:rStyle w:val="CharAttribute511"/>
          <w:rFonts w:eastAsia="№Е" w:hAnsi="Times New Roman" w:cs="Times New Roman"/>
          <w:szCs w:val="28"/>
        </w:rPr>
        <w:t xml:space="preserve">Эта работа осуществляется </w:t>
      </w:r>
      <w:r w:rsidRPr="006C7BCF">
        <w:rPr>
          <w:rStyle w:val="CharAttribute512"/>
          <w:rFonts w:eastAsia="№Е" w:hAnsi="Times New Roman" w:cs="Times New Roman"/>
          <w:szCs w:val="28"/>
        </w:rPr>
        <w:t>через:</w:t>
      </w:r>
    </w:p>
    <w:p w:rsidR="00A30BB0" w:rsidRPr="006C7BCF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BCF">
        <w:rPr>
          <w:rStyle w:val="CharAttribute502"/>
          <w:rFonts w:eastAsia="№Е" w:cs="Times New Roman"/>
          <w:szCs w:val="28"/>
        </w:rPr>
        <w:t xml:space="preserve">- </w:t>
      </w:r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циклы </w:t>
      </w:r>
      <w:proofErr w:type="spellStart"/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профориентационных</w:t>
      </w:r>
      <w:proofErr w:type="spellEnd"/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A30BB0" w:rsidRPr="006C7BCF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>профориентационные</w:t>
      </w:r>
      <w:proofErr w:type="spellEnd"/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>квесты</w:t>
      </w:r>
      <w:proofErr w:type="spellEnd"/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:rsidR="00A30BB0" w:rsidRPr="006C7BCF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BCF">
        <w:rPr>
          <w:rFonts w:ascii="Times New Roman" w:eastAsia="Calibri" w:hAnsi="Times New Roman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BB0" w:rsidRPr="004B1DBE" w:rsidRDefault="00A30BB0" w:rsidP="00A30BB0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141894708"/>
      <w:r w:rsidRPr="004B1DB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0099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. Модуль «</w:t>
      </w:r>
      <w:r>
        <w:rPr>
          <w:rFonts w:ascii="Times New Roman" w:hAnsi="Times New Roman" w:cs="Times New Roman"/>
          <w:color w:val="auto"/>
          <w:sz w:val="28"/>
          <w:szCs w:val="28"/>
        </w:rPr>
        <w:t>Мой Татарстан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»</w:t>
      </w:r>
      <w:bookmarkEnd w:id="18"/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A30BB0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</w:t>
      </w:r>
      <w:r w:rsidRPr="004B1DBE">
        <w:rPr>
          <w:rFonts w:ascii="Times New Roman" w:hAnsi="Times New Roman" w:cs="Times New Roman"/>
          <w:sz w:val="28"/>
          <w:szCs w:val="28"/>
        </w:rPr>
        <w:lastRenderedPageBreak/>
        <w:t xml:space="preserve">них навыков </w:t>
      </w:r>
      <w:proofErr w:type="spellStart"/>
      <w:r w:rsidRPr="004B1DB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4B1DBE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A30BB0" w:rsidRPr="006C7BCF" w:rsidRDefault="006C7BCF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BCF">
        <w:rPr>
          <w:rFonts w:ascii="Times New Roman" w:hAnsi="Times New Roman" w:cs="Times New Roman"/>
          <w:sz w:val="28"/>
          <w:szCs w:val="28"/>
        </w:rPr>
        <w:t xml:space="preserve">-экскурсии в музей-заповедник Казанский Кремль, на остров-град Свияжск, город </w:t>
      </w:r>
      <w:proofErr w:type="spellStart"/>
      <w:r w:rsidRPr="006C7BCF">
        <w:rPr>
          <w:rFonts w:ascii="Times New Roman" w:hAnsi="Times New Roman" w:cs="Times New Roman"/>
          <w:sz w:val="28"/>
          <w:szCs w:val="28"/>
        </w:rPr>
        <w:t>Иннополис</w:t>
      </w:r>
      <w:proofErr w:type="spellEnd"/>
      <w:r w:rsidRPr="006C7BCF">
        <w:rPr>
          <w:rFonts w:ascii="Times New Roman" w:hAnsi="Times New Roman" w:cs="Times New Roman"/>
          <w:sz w:val="28"/>
          <w:szCs w:val="28"/>
        </w:rPr>
        <w:t xml:space="preserve"> (</w:t>
      </w:r>
      <w:r w:rsidR="00A00996" w:rsidRPr="006C7BCF">
        <w:rPr>
          <w:rFonts w:ascii="Times New Roman" w:hAnsi="Times New Roman" w:cs="Times New Roman"/>
          <w:sz w:val="28"/>
          <w:szCs w:val="28"/>
        </w:rPr>
        <w:t>для детей,</w:t>
      </w:r>
      <w:r w:rsidRPr="006C7BCF">
        <w:rPr>
          <w:rFonts w:ascii="Times New Roman" w:hAnsi="Times New Roman" w:cs="Times New Roman"/>
          <w:sz w:val="28"/>
          <w:szCs w:val="28"/>
        </w:rPr>
        <w:t xml:space="preserve"> прибывших из других регионов России)</w:t>
      </w:r>
    </w:p>
    <w:p w:rsidR="006C7BCF" w:rsidRPr="006C7BCF" w:rsidRDefault="006C7BCF" w:rsidP="006C7BCF">
      <w:pPr>
        <w:spacing w:after="0" w:line="360" w:lineRule="auto"/>
        <w:ind w:firstLine="709"/>
        <w:contextualSpacing/>
        <w:jc w:val="both"/>
        <w:rPr>
          <w:rStyle w:val="CharAttribute501"/>
          <w:rFonts w:eastAsia="№Е" w:cs="Times New Roman"/>
          <w:i w:val="0"/>
          <w:iCs/>
          <w:color w:val="000000" w:themeColor="text1"/>
          <w:szCs w:val="28"/>
          <w:u w:val="none"/>
        </w:rPr>
      </w:pPr>
      <w:r w:rsidRPr="006C7BC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6C7BCF">
        <w:rPr>
          <w:rStyle w:val="CharAttribute501"/>
          <w:rFonts w:eastAsia="№Е" w:cs="Times New Roman"/>
          <w:i w:val="0"/>
          <w:iCs/>
          <w:color w:val="000000" w:themeColor="text1"/>
          <w:szCs w:val="28"/>
          <w:u w:val="none"/>
        </w:rPr>
        <w:t>Гостевание</w:t>
      </w:r>
      <w:proofErr w:type="spellEnd"/>
      <w:r w:rsidRPr="006C7BCF">
        <w:rPr>
          <w:rStyle w:val="CharAttribute501"/>
          <w:rFonts w:eastAsia="№Е" w:cs="Times New Roman"/>
          <w:i w:val="0"/>
          <w:iCs/>
          <w:color w:val="000000" w:themeColor="text1"/>
          <w:szCs w:val="28"/>
          <w:u w:val="none"/>
        </w:rPr>
        <w:t xml:space="preserve"> (изучение </w:t>
      </w:r>
      <w:r>
        <w:rPr>
          <w:rStyle w:val="CharAttribute501"/>
          <w:rFonts w:eastAsia="№Е" w:cs="Times New Roman"/>
          <w:i w:val="0"/>
          <w:iCs/>
          <w:color w:val="000000" w:themeColor="text1"/>
          <w:szCs w:val="28"/>
          <w:u w:val="none"/>
        </w:rPr>
        <w:t>многонациональности нашей республики</w:t>
      </w:r>
      <w:r w:rsidRPr="006C7BCF">
        <w:rPr>
          <w:rStyle w:val="CharAttribute501"/>
          <w:rFonts w:eastAsia="№Е" w:cs="Times New Roman"/>
          <w:i w:val="0"/>
          <w:iCs/>
          <w:color w:val="000000" w:themeColor="text1"/>
          <w:szCs w:val="28"/>
          <w:u w:val="none"/>
        </w:rPr>
        <w:t>)</w:t>
      </w:r>
      <w:r>
        <w:rPr>
          <w:rStyle w:val="CharAttribute501"/>
          <w:rFonts w:eastAsia="№Е" w:cs="Times New Roman"/>
          <w:i w:val="0"/>
          <w:iCs/>
          <w:color w:val="000000" w:themeColor="text1"/>
          <w:szCs w:val="28"/>
          <w:u w:val="none"/>
        </w:rPr>
        <w:t>,</w:t>
      </w:r>
    </w:p>
    <w:p w:rsidR="006C7BCF" w:rsidRPr="006C7BCF" w:rsidRDefault="006C7BCF" w:rsidP="006C7B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BCF">
        <w:rPr>
          <w:rFonts w:ascii="Times New Roman" w:hAnsi="Times New Roman" w:cs="Times New Roman"/>
          <w:color w:val="000000" w:themeColor="text1"/>
          <w:sz w:val="28"/>
          <w:szCs w:val="28"/>
        </w:rPr>
        <w:t>-Коллективно-творческое дело «</w:t>
      </w:r>
      <w:proofErr w:type="spellStart"/>
      <w:r w:rsidRPr="006C7BCF">
        <w:rPr>
          <w:rFonts w:ascii="Times New Roman" w:hAnsi="Times New Roman" w:cs="Times New Roman"/>
          <w:color w:val="000000" w:themeColor="text1"/>
          <w:sz w:val="28"/>
          <w:szCs w:val="28"/>
        </w:rPr>
        <w:t>Изонить</w:t>
      </w:r>
      <w:proofErr w:type="spellEnd"/>
      <w:r w:rsidRPr="006C7BCF">
        <w:rPr>
          <w:rFonts w:ascii="Times New Roman" w:hAnsi="Times New Roman" w:cs="Times New Roman"/>
          <w:color w:val="000000" w:themeColor="text1"/>
          <w:sz w:val="28"/>
          <w:szCs w:val="28"/>
        </w:rPr>
        <w:t>» (вышивка национальных узоров на ткани)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C7BCF" w:rsidRPr="006C7BCF" w:rsidRDefault="006C7BCF" w:rsidP="006C7B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BCF">
        <w:rPr>
          <w:rFonts w:ascii="Times New Roman" w:hAnsi="Times New Roman" w:cs="Times New Roman"/>
          <w:color w:val="000000" w:themeColor="text1"/>
          <w:sz w:val="28"/>
          <w:szCs w:val="28"/>
        </w:rPr>
        <w:t>-Рисунки по дереву (рисунки национальных узоров акрилом на деревянной основе)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C7BCF" w:rsidRPr="006C7BCF" w:rsidRDefault="006C7BCF" w:rsidP="006C7B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BCF">
        <w:rPr>
          <w:rFonts w:ascii="Times New Roman" w:hAnsi="Times New Roman" w:cs="Times New Roman"/>
          <w:color w:val="000000" w:themeColor="text1"/>
          <w:sz w:val="28"/>
          <w:szCs w:val="28"/>
        </w:rPr>
        <w:t>-Фестиваль народов Татарстана (изучение традиций народов, проживающих на территории РТ)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BCF" w:rsidRPr="006C7BCF" w:rsidRDefault="006C7BCF" w:rsidP="00A30B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141894709"/>
      <w:r w:rsidRPr="004B1DB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00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. Модуль «Работа с родителями»</w:t>
      </w:r>
      <w:bookmarkEnd w:id="19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Работа с родителями или законными представителями осуществляется в рамках следующих видов и форм деятельности</w:t>
      </w:r>
      <w:r w:rsidR="00191515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.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На индивидуальном уровне: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A30BB0" w:rsidRPr="004B1DBE" w:rsidRDefault="00A30BB0" w:rsidP="00A30BB0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На групповом уровне: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</w:t>
      </w:r>
      <w:r w:rsidR="00A30BB0"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онлайн </w:t>
      </w:r>
      <w:r w:rsidRPr="006C7BCF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творческий</w:t>
      </w: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 отчетный концерт для родителей;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  <w:r w:rsidRPr="004B1DBE"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141894710"/>
      <w:r w:rsidRPr="004B1DB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009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B1DBE">
        <w:rPr>
          <w:rFonts w:ascii="Times New Roman" w:hAnsi="Times New Roman" w:cs="Times New Roman"/>
          <w:color w:val="auto"/>
          <w:sz w:val="28"/>
          <w:szCs w:val="28"/>
        </w:rPr>
        <w:t>. Модуль «Социальное партнерство»</w:t>
      </w:r>
      <w:bookmarkEnd w:id="20"/>
    </w:p>
    <w:p w:rsidR="0083531E" w:rsidRPr="008C1DAB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C7BCF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Взаимодействие</w:t>
      </w:r>
      <w:r w:rsidRPr="006C7BCF">
        <w:rPr>
          <w:rFonts w:ascii="Times New Roman" w:eastAsia="Times New Roman" w:hAnsi="Times New Roman" w:cs="Times New Roman"/>
          <w:bCs/>
          <w:iCs/>
          <w:sz w:val="28"/>
          <w:szCs w:val="28"/>
          <w:lang w:eastAsia="ko-KR"/>
        </w:rPr>
        <w:t xml:space="preserve"> с образовательными организациями, организациями культуры и спорта, </w:t>
      </w:r>
      <w:r w:rsidRPr="006C7BCF">
        <w:rPr>
          <w:rFonts w:ascii="Times New Roman" w:eastAsia="Times New Roman" w:hAnsi="Times New Roman" w:cs="Times New Roman"/>
          <w:sz w:val="28"/>
          <w:szCs w:val="28"/>
          <w:lang w:eastAsia="ko-KR"/>
        </w:rPr>
        <w:t>общественными объединениями, разделяющими в своей деятельности цель и задачи воспитания, ценности и традиции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уклада детского 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 xml:space="preserve">лагеря. </w:t>
      </w:r>
    </w:p>
    <w:p w:rsidR="0083531E" w:rsidRPr="004B1DBE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83531E" w:rsidRPr="00993610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</w:t>
      </w:r>
      <w:r w:rsidRPr="006C7BCF">
        <w:rPr>
          <w:rFonts w:ascii="Times New Roman" w:eastAsia="Times New Roman" w:hAnsi="Times New Roman" w:cs="Times New Roman"/>
          <w:sz w:val="28"/>
          <w:szCs w:val="28"/>
          <w:lang w:eastAsia="ko-KR"/>
        </w:rPr>
        <w:t>работы (встречи, тематические дни, государственные, региональные, тематические праздники, торжественные мероприятия и т.п.);</w:t>
      </w:r>
      <w:r w:rsidR="0099361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83531E" w:rsidRPr="004B1DBE" w:rsidRDefault="0083531E" w:rsidP="0083531E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>- проведение на базе организаций-</w:t>
      </w:r>
      <w:r w:rsidRPr="006C7BCF">
        <w:rPr>
          <w:rFonts w:ascii="Times New Roman" w:eastAsia="Times New Roman" w:hAnsi="Times New Roman" w:cs="Times New Roman"/>
          <w:sz w:val="28"/>
          <w:szCs w:val="28"/>
          <w:lang w:eastAsia="ko-KR"/>
        </w:rPr>
        <w:t>партнеров экскурсий, встреч, акций воспитательной направленности при соблюдении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требований законодательства Российской Федерации</w:t>
      </w:r>
      <w:r w:rsidR="0099361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Республики Татарстан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  <w:r w:rsidR="00993610" w:rsidRPr="00993610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№Е" w:hAnsi="Times New Roman" w:cs="Times New Roman"/>
          <w:b/>
          <w:iCs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b/>
          <w:iCs/>
          <w:color w:val="000000"/>
          <w:sz w:val="28"/>
          <w:szCs w:val="28"/>
        </w:rPr>
        <w:br w:type="page"/>
      </w:r>
    </w:p>
    <w:p w:rsidR="0083531E" w:rsidRPr="00D17691" w:rsidRDefault="0083531E" w:rsidP="0083531E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bookmarkStart w:id="21" w:name="_Toc141894711"/>
      <w:r w:rsidRPr="00D17691">
        <w:rPr>
          <w:rFonts w:ascii="Times New Roman" w:hAnsi="Times New Roman" w:cs="Times New Roman"/>
          <w:color w:val="auto"/>
        </w:rPr>
        <w:lastRenderedPageBreak/>
        <w:t>Раздел III. ОРГАНИЗАЦИЯ ВОСПИТАТЕЛЬНОЙ ДЕЯТЕЛЬНОСТИ</w:t>
      </w:r>
      <w:bookmarkEnd w:id="21"/>
    </w:p>
    <w:p w:rsidR="0083531E" w:rsidRPr="004B1DBE" w:rsidRDefault="0083531E" w:rsidP="0083531E">
      <w:pPr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141894712"/>
      <w:r w:rsidRPr="004B1DBE">
        <w:rPr>
          <w:rFonts w:ascii="Times New Roman" w:hAnsi="Times New Roman" w:cs="Times New Roman"/>
          <w:color w:val="auto"/>
          <w:sz w:val="28"/>
          <w:szCs w:val="28"/>
        </w:rPr>
        <w:t>3.1. Особенности организации воспитательной деятельности</w:t>
      </w:r>
      <w:bookmarkEnd w:id="22"/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воспитания реализуется посредством формирования социокультурного пространства при соблюдении условий создания уклада, отражающего готовность всех участни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 w:rsidR="008B4B1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воспитательных</w:t>
      </w:r>
      <w:r w:rsidR="008B4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отношений руководствоваться едиными принципами и регулярно воспроизводить наиболее ценные </w:t>
      </w:r>
      <w:r w:rsidR="008B4B1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ачимые виды совместной деятельности. </w:t>
      </w:r>
    </w:p>
    <w:p w:rsidR="0083531E" w:rsidRPr="00D945C8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лагерь – особое </w:t>
      </w:r>
      <w:r w:rsidR="008B4B1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воспитательное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учреждение, в котором создаются условия для обеспечения </w:t>
      </w:r>
      <w:r w:rsidR="008B4B1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развивающей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</w:t>
      </w:r>
      <w:r w:rsidR="008B4B1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временный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разрыв прежних связей, позитивная окраска совместной деятельности со сверстниками, постоянн</w:t>
      </w:r>
      <w:r w:rsidR="008B4B1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(круглосуточное) </w:t>
      </w:r>
      <w:r w:rsidR="008B4B1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взрослых и др. созда</w:t>
      </w:r>
      <w:r w:rsidR="008B4B1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т условия для осуществления воспитательной деятельности и актуализации самовоспитания.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Воспитательный потенциал детского лагеря обладает рядом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преимуществ по сравнению с другими организациями: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добровольность в выборе деятельности и формы ее реализации в детском демократическом сообществе, </w:t>
      </w:r>
      <w:r w:rsidR="003105D0"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самостоятельность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105D0"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активность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 в выборе содержания и результативности деятельности;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творческий характер деятельности;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105D0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новый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неформального сотрудничества с детьми и взрослыми; опыт жизнедеятельности и общения в </w:t>
      </w:r>
      <w:r w:rsidR="003105D0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формируемых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коллективах, где </w:t>
      </w:r>
      <w:r w:rsidR="003105D0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проходит</w:t>
      </w:r>
      <w:r w:rsidR="003105D0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</w:t>
      </w:r>
      <w:r w:rsidR="003105D0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Воспитательный потенциал детского лагеря позволяет осуществлять воспитание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r w:rsidR="003105D0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</w:t>
      </w:r>
      <w:r w:rsidRPr="00D945C8"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  <w:t>,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конструирование </w:t>
      </w:r>
      <w:r w:rsidR="003105D0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индивидуальной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характ</w:t>
      </w:r>
      <w:r w:rsid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еристики уклада детского лагеря:</w:t>
      </w:r>
    </w:p>
    <w:p w:rsidR="0083531E" w:rsidRPr="00000996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основные вехи истории детского лагеря, включенность в историко-культурный контекст территории, «миссия» детского лагеря в самосознании </w:t>
      </w:r>
      <w:r w:rsidRPr="00000996">
        <w:rPr>
          <w:rFonts w:ascii="Times New Roman" w:eastAsia="Times New Roman" w:hAnsi="Times New Roman" w:cs="Times New Roman"/>
          <w:color w:val="000000"/>
          <w:sz w:val="28"/>
          <w:szCs w:val="28"/>
        </w:rPr>
        <w:t>ее педагогического коллектива;</w:t>
      </w:r>
    </w:p>
    <w:p w:rsidR="00000996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96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местоположение и социокультурное окружение</w:t>
      </w:r>
      <w:r w:rsidR="00C05ABB" w:rsidRPr="0000099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00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историко-культурная, этническая, конфессиональная специфика населения местности, реги</w:t>
      </w:r>
      <w:r w:rsidR="00000996">
        <w:rPr>
          <w:rFonts w:ascii="Times New Roman" w:eastAsia="Times New Roman" w:hAnsi="Times New Roman" w:cs="Times New Roman"/>
          <w:color w:val="000000"/>
          <w:sz w:val="28"/>
          <w:szCs w:val="28"/>
        </w:rPr>
        <w:t>она.</w:t>
      </w:r>
      <w:r w:rsidR="00B90624" w:rsidRPr="000009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31E" w:rsidRPr="00D945C8" w:rsidRDefault="00000996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90624" w:rsidRPr="0000099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Рациональное использование уникальных природно-климатических факторов в сочетании с разнообразным питанием, правильным режимом, обеспечивающим чередование физической активности и достаточного сна с максимальным пребыванием детей на свежем воздухе под медицинским наблюдением.</w:t>
      </w:r>
    </w:p>
    <w:p w:rsidR="0083531E" w:rsidRPr="00D945C8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организационно-правовая форма, направленность детского ла</w:t>
      </w:r>
      <w:r w:rsidR="00D945C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геря, образовательных смен, режим деятельности 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круглогодичного действия, круглосуточное </w:t>
      </w:r>
      <w:r w:rsidR="00D945C8"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пребывания, </w:t>
      </w:r>
    </w:p>
    <w:p w:rsidR="0083531E" w:rsidRPr="00D945C8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социальных партнеров;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особенности детского лагеря, определяющие «уникальность» лагеря;</w:t>
      </w:r>
    </w:p>
    <w:p w:rsidR="00D945C8" w:rsidRPr="00D945C8" w:rsidRDefault="00D945C8" w:rsidP="00D94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 лечебно-оздоровительная программа санатория осуществляется по направлениям:</w:t>
      </w:r>
    </w:p>
    <w:p w:rsidR="00D945C8" w:rsidRPr="00D945C8" w:rsidRDefault="00D945C8" w:rsidP="00D94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опорно-двигательного аппарата;</w:t>
      </w:r>
    </w:p>
    <w:p w:rsidR="00D945C8" w:rsidRPr="00D945C8" w:rsidRDefault="00D945C8" w:rsidP="00D94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периферической нервной системы;</w:t>
      </w:r>
    </w:p>
    <w:p w:rsidR="00D945C8" w:rsidRPr="00D945C8" w:rsidRDefault="00D945C8" w:rsidP="00D94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органов дыхания и ЛОР-органов;</w:t>
      </w:r>
    </w:p>
    <w:p w:rsidR="00D945C8" w:rsidRPr="00D945C8" w:rsidRDefault="00D945C8" w:rsidP="00D94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сердечно-сосудистой системы;</w:t>
      </w:r>
    </w:p>
    <w:p w:rsidR="00D945C8" w:rsidRPr="00D945C8" w:rsidRDefault="00D945C8" w:rsidP="00D94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 органов пищеварения;</w:t>
      </w:r>
    </w:p>
    <w:p w:rsidR="00D945C8" w:rsidRPr="00D945C8" w:rsidRDefault="00D945C8" w:rsidP="00D945C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45C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общеукрепляющей терапии для детей с ослабленным здоровьем.</w:t>
      </w:r>
    </w:p>
    <w:p w:rsidR="00D945C8" w:rsidRPr="00D945C8" w:rsidRDefault="00B90624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детьми работает большая группа специалистов: вожатые, психологи, организаторы досуга, </w:t>
      </w:r>
      <w:proofErr w:type="spellStart"/>
      <w:r w:rsidRPr="00B906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спортинструкторы</w:t>
      </w:r>
      <w:proofErr w:type="spellEnd"/>
      <w:r w:rsidRPr="00B90624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музыканты, хореографы, врачи и мед. сестра.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3531E" w:rsidRPr="004B1DBE" w:rsidRDefault="0083531E" w:rsidP="0083531E"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141894713"/>
      <w:r w:rsidRPr="004B1DBE">
        <w:rPr>
          <w:rFonts w:ascii="Times New Roman" w:hAnsi="Times New Roman" w:cs="Times New Roman"/>
          <w:color w:val="auto"/>
          <w:sz w:val="28"/>
          <w:szCs w:val="28"/>
        </w:rPr>
        <w:lastRenderedPageBreak/>
        <w:t>3.2. Анализ воспитательного процесса и результатов воспитания</w:t>
      </w:r>
      <w:bookmarkEnd w:id="23"/>
    </w:p>
    <w:p w:rsidR="003105D0" w:rsidRPr="004B1DBE" w:rsidRDefault="003105D0" w:rsidP="00310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3105D0" w:rsidRPr="004B1DBE" w:rsidRDefault="003105D0" w:rsidP="003105D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4B1DBE">
        <w:rPr>
          <w:rFonts w:ascii="Times New Roman" w:hAnsi="Times New Roman"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Основные направления анализа воспитательного процесса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>1. Резуль</w:t>
      </w:r>
      <w:r w:rsidR="00000996">
        <w:rPr>
          <w:rFonts w:ascii="Times New Roman" w:eastAsia="Times New Roman" w:hAnsi="Times New Roman" w:cs="Times New Roman"/>
          <w:color w:val="000000"/>
          <w:sz w:val="28"/>
          <w:szCs w:val="28"/>
        </w:rPr>
        <w:t>таты воспитания, социализации, саморазвития и здоровья детей.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000996" w:rsidRPr="00000996" w:rsidRDefault="0083531E" w:rsidP="000009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lastRenderedPageBreak/>
        <w:t>Главный инструмент – педагогическое</w:t>
      </w:r>
      <w:r w:rsidR="00000996">
        <w:rPr>
          <w:rFonts w:ascii="Times New Roman" w:hAnsi="Times New Roman" w:cs="Times New Roman"/>
          <w:sz w:val="28"/>
          <w:szCs w:val="28"/>
        </w:rPr>
        <w:t xml:space="preserve"> и медицинское</w:t>
      </w:r>
      <w:r w:rsidRPr="004B1DBE">
        <w:rPr>
          <w:rFonts w:ascii="Times New Roman" w:hAnsi="Times New Roman" w:cs="Times New Roman"/>
          <w:sz w:val="28"/>
          <w:szCs w:val="28"/>
        </w:rPr>
        <w:t xml:space="preserve"> наблюдение. Очень важно фиксировать личностные изменения</w:t>
      </w:r>
      <w:r w:rsidR="003105D0">
        <w:rPr>
          <w:rFonts w:ascii="Times New Roman" w:hAnsi="Times New Roman" w:cs="Times New Roman"/>
          <w:sz w:val="28"/>
          <w:szCs w:val="28"/>
        </w:rPr>
        <w:t xml:space="preserve"> (</w:t>
      </w:r>
      <w:r w:rsidR="00000996">
        <w:rPr>
          <w:rFonts w:ascii="Times New Roman" w:hAnsi="Times New Roman" w:cs="Times New Roman"/>
          <w:sz w:val="28"/>
          <w:szCs w:val="28"/>
        </w:rPr>
        <w:t>в санаторно-курортной карте</w:t>
      </w:r>
      <w:r w:rsidR="003105D0">
        <w:rPr>
          <w:rFonts w:ascii="Times New Roman" w:hAnsi="Times New Roman" w:cs="Times New Roman"/>
          <w:sz w:val="28"/>
          <w:szCs w:val="28"/>
        </w:rPr>
        <w:t>)</w:t>
      </w:r>
      <w:r w:rsidRPr="004B1DBE">
        <w:rPr>
          <w:rFonts w:ascii="Times New Roman" w:hAnsi="Times New Roman" w:cs="Times New Roman"/>
          <w:sz w:val="28"/>
          <w:szCs w:val="28"/>
        </w:rPr>
        <w:t>.</w:t>
      </w:r>
    </w:p>
    <w:p w:rsidR="0083531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роль играет </w:t>
      </w:r>
      <w:r w:rsidRPr="004B1DBE">
        <w:rPr>
          <w:rFonts w:ascii="Times New Roman" w:hAnsi="Times New Roman"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</w:t>
      </w:r>
      <w:r w:rsidRPr="00000996">
        <w:rPr>
          <w:rFonts w:ascii="Times New Roman" w:hAnsi="Times New Roman" w:cs="Times New Roman"/>
          <w:sz w:val="28"/>
          <w:szCs w:val="28"/>
        </w:rPr>
        <w:t>саморазвитию</w:t>
      </w:r>
      <w:r w:rsidR="003105D0" w:rsidRPr="00000996">
        <w:rPr>
          <w:rFonts w:ascii="Times New Roman" w:hAnsi="Times New Roman" w:cs="Times New Roman"/>
          <w:sz w:val="28"/>
          <w:szCs w:val="28"/>
        </w:rPr>
        <w:t xml:space="preserve"> (рефлексия)</w:t>
      </w:r>
      <w:r w:rsidRPr="00000996">
        <w:rPr>
          <w:rFonts w:ascii="Times New Roman" w:hAnsi="Times New Roman" w:cs="Times New Roman"/>
          <w:sz w:val="28"/>
          <w:szCs w:val="28"/>
        </w:rPr>
        <w:t>.</w:t>
      </w:r>
      <w:r w:rsidRPr="004B1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996" w:rsidRPr="004B1DBE" w:rsidRDefault="00000996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Немаловажную роль играют медицинские показатели на начало и конец смены (рост, вес, сила, эффективность профилактического лечения)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Состояние </w:t>
      </w:r>
      <w:r w:rsidRPr="004B1DBE">
        <w:rPr>
          <w:rFonts w:ascii="Times New Roman" w:hAnsi="Times New Roman"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83531E" w:rsidRPr="003105D0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B1DBE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4B1DBE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4B1DB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B1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 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:rsidR="003105D0" w:rsidRPr="00000996" w:rsidRDefault="0083531E" w:rsidP="003105D0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DBE">
        <w:rPr>
          <w:rFonts w:ascii="Times New Roman" w:hAnsi="Times New Roman" w:cs="Times New Roman"/>
          <w:sz w:val="28"/>
          <w:szCs w:val="28"/>
        </w:rPr>
        <w:t xml:space="preserve">- </w:t>
      </w:r>
      <w:r w:rsidRPr="00000996">
        <w:rPr>
          <w:rFonts w:ascii="Times New Roman" w:hAnsi="Times New Roman" w:cs="Times New Roman"/>
          <w:sz w:val="28"/>
          <w:szCs w:val="28"/>
        </w:rPr>
        <w:t>социологические: опрос участников образовательных отношений, экспертный анализ, анализ документов и контекстный анализ;</w:t>
      </w:r>
      <w:r w:rsidR="003105D0" w:rsidRPr="00000996">
        <w:rPr>
          <w:rFonts w:ascii="Times New Roman" w:eastAsia="Times New Roman" w:hAnsi="Times New Roman" w:cs="Times New Roman"/>
          <w:color w:val="FF0000"/>
          <w:sz w:val="28"/>
          <w:szCs w:val="28"/>
          <w:lang w:eastAsia="ko-KR"/>
        </w:rPr>
        <w:t xml:space="preserve"> </w:t>
      </w:r>
    </w:p>
    <w:p w:rsidR="003105D0" w:rsidRPr="004B1DBE" w:rsidRDefault="0083531E" w:rsidP="003105D0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996">
        <w:rPr>
          <w:rFonts w:ascii="Times New Roman" w:hAnsi="Times New Roman" w:cs="Times New Roman"/>
          <w:sz w:val="28"/>
          <w:szCs w:val="28"/>
        </w:rPr>
        <w:t>- педагогические: игровые методы, аналитическая работа с детьми, метод самооценки</w:t>
      </w:r>
      <w:r w:rsidR="00000996">
        <w:rPr>
          <w:rFonts w:ascii="Times New Roman" w:hAnsi="Times New Roman" w:cs="Times New Roman"/>
          <w:sz w:val="28"/>
          <w:szCs w:val="28"/>
        </w:rPr>
        <w:t>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B1DBE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4B1DBE">
        <w:rPr>
          <w:rFonts w:ascii="Times New Roman" w:hAnsi="Times New Roman"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3531E" w:rsidRPr="004B1DBE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83531E" w:rsidRPr="004B1DBE" w:rsidRDefault="00A00996" w:rsidP="0083531E">
      <w:pPr>
        <w:pStyle w:val="12"/>
        <w:spacing w:before="0"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4B1DBE">
        <w:rPr>
          <w:b/>
          <w:bCs/>
          <w:sz w:val="28"/>
          <w:szCs w:val="28"/>
        </w:rPr>
        <w:lastRenderedPageBreak/>
        <w:t>КАЛЕНДАРНЫЙ ПЛАН ВОСПИТАТЕЛЬНОЙ РАБОТЫ</w:t>
      </w:r>
    </w:p>
    <w:p w:rsidR="00A00996" w:rsidRDefault="00A00996" w:rsidP="00A00996">
      <w:pPr>
        <w:pStyle w:val="12"/>
        <w:spacing w:before="0" w:after="0"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САНАТОРНО-ОЗДОРОВИТЕЛЬНОГО ЛАГЕРЯ «ВАСИЛЬЕВСКИЙ»</w:t>
      </w:r>
    </w:p>
    <w:p w:rsidR="0083531E" w:rsidRPr="00A00996" w:rsidRDefault="0083531E" w:rsidP="00A00996">
      <w:pPr>
        <w:pStyle w:val="12"/>
        <w:spacing w:before="0" w:after="0" w:line="360" w:lineRule="auto"/>
        <w:contextualSpacing/>
        <w:jc w:val="center"/>
        <w:rPr>
          <w:b/>
          <w:sz w:val="28"/>
          <w:szCs w:val="28"/>
        </w:rPr>
      </w:pPr>
      <w:r w:rsidRPr="004B1DBE">
        <w:rPr>
          <w:b/>
          <w:bCs/>
          <w:sz w:val="28"/>
          <w:szCs w:val="28"/>
        </w:rPr>
        <w:t xml:space="preserve">на </w:t>
      </w:r>
      <w:r w:rsidR="003105D0">
        <w:rPr>
          <w:b/>
          <w:bCs/>
          <w:sz w:val="28"/>
          <w:szCs w:val="28"/>
        </w:rPr>
        <w:t>2023</w:t>
      </w:r>
      <w:r w:rsidRPr="004B1DBE">
        <w:rPr>
          <w:b/>
          <w:bCs/>
          <w:sz w:val="28"/>
          <w:szCs w:val="28"/>
        </w:rPr>
        <w:t xml:space="preserve"> год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83531E" w:rsidRPr="004B1DBE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83531E" w:rsidRPr="00576BC2" w:rsidRDefault="0083531E" w:rsidP="0083531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05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 и педагога в Российской Федерации и Год Национальных культур и традиций в Республике Татарстан</w:t>
      </w:r>
      <w:r w:rsidRPr="004B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99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4"/>
        <w:gridCol w:w="2776"/>
        <w:gridCol w:w="175"/>
        <w:gridCol w:w="2131"/>
        <w:gridCol w:w="20"/>
        <w:gridCol w:w="1964"/>
        <w:gridCol w:w="20"/>
        <w:gridCol w:w="1256"/>
        <w:gridCol w:w="1042"/>
      </w:tblGrid>
      <w:tr w:rsidR="0083531E" w:rsidRPr="004B1DBE" w:rsidTr="00A00996">
        <w:trPr>
          <w:trHeight w:val="310"/>
        </w:trPr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12"/>
              <w:spacing w:before="0" w:after="0" w:line="240" w:lineRule="atLeast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4B1DB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12"/>
              <w:spacing w:before="0" w:after="0" w:line="240" w:lineRule="atLeast"/>
              <w:contextualSpacing/>
              <w:jc w:val="center"/>
              <w:rPr>
                <w:sz w:val="28"/>
                <w:szCs w:val="28"/>
              </w:rPr>
            </w:pPr>
            <w:r w:rsidRPr="004B1DBE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2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83531E" w:rsidRPr="004B1DBE" w:rsidTr="00A00996">
        <w:trPr>
          <w:trHeight w:val="623"/>
        </w:trPr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Всероссийский/</w:t>
            </w:r>
          </w:p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DBE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pStyle w:val="ac"/>
              <w:spacing w:line="240" w:lineRule="atLeast"/>
              <w:contextualSpacing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B1DBE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83531E" w:rsidRPr="004B1DBE" w:rsidTr="00A00996">
        <w:trPr>
          <w:trHeight w:val="310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531E" w:rsidRPr="004B1DBE" w:rsidRDefault="00250689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2.1. </w:t>
            </w:r>
            <w:r w:rsidR="0083531E" w:rsidRPr="004B1DB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Модуль «</w:t>
            </w:r>
            <w:r w:rsidRPr="0025068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Будущее России</w:t>
            </w:r>
            <w:r w:rsidR="0083531E" w:rsidRPr="004B1DBE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83531E" w:rsidRPr="004B1DBE" w:rsidTr="00A00996">
        <w:trPr>
          <w:trHeight w:val="31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0D743F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4B1DBE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576BC2" w:rsidP="000D743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«Мы – наше завтра»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576BC2" w:rsidP="000D743F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sz w:val="28"/>
                <w:szCs w:val="28"/>
              </w:rPr>
              <w:t>1 июня - День защиты детей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576BC2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531E" w:rsidRPr="004B1DBE" w:rsidRDefault="0083531E" w:rsidP="00576BC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BE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русского языка;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6 июня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Default="00333ABE" w:rsidP="00333ABE">
            <w:r w:rsidRPr="00E842A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BE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России;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12 июня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Default="00333ABE" w:rsidP="00333ABE">
            <w:r w:rsidRPr="00E842A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/>
                <w:i w:val="0"/>
                <w:iCs/>
                <w:color w:val="000000" w:themeColor="text1"/>
              </w:rPr>
            </w:pPr>
            <w:r w:rsidRPr="00333ABE">
              <w:rPr>
                <w:rStyle w:val="CharAttribute501"/>
                <w:rFonts w:eastAsia="№Е"/>
                <w:i w:val="0"/>
                <w:iCs/>
                <w:color w:val="000000" w:themeColor="text1"/>
                <w:u w:val="none"/>
              </w:rPr>
              <w:t>Всероссийская акция «Спасибо медикам»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/>
                <w:i w:val="0"/>
                <w:iCs/>
                <w:color w:val="000000" w:themeColor="text1"/>
                <w:u w:val="none"/>
              </w:rPr>
              <w:t>16 – 19 июня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Default="00333ABE" w:rsidP="00333ABE">
            <w:r w:rsidRPr="00E842A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 xml:space="preserve">Всероссийская минута молчания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>22 июня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Default="00333ABE" w:rsidP="00333ABE">
            <w:r w:rsidRPr="00E842A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33ABE" w:rsidRPr="00333ABE" w:rsidRDefault="00333ABE" w:rsidP="00333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памяти и скорби;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22 июня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Default="00D86D14" w:rsidP="00D86D14">
            <w:r w:rsidRPr="00E62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молодежи;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27 июня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Default="00D86D14" w:rsidP="00D86D14">
            <w:r w:rsidRPr="00E62F2B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96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996" w:rsidRPr="00333ABE" w:rsidRDefault="00000996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996" w:rsidRPr="00333ABE" w:rsidRDefault="00000996" w:rsidP="00000996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семьи, любви и верности;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996" w:rsidRPr="00333ABE" w:rsidRDefault="00000996" w:rsidP="00000996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8 июля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996" w:rsidRPr="00333ABE" w:rsidRDefault="00D86D14" w:rsidP="00D86D14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42A1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00996" w:rsidRPr="00333ABE" w:rsidRDefault="00000996" w:rsidP="000009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996" w:rsidRPr="00333ABE" w:rsidRDefault="00000996" w:rsidP="000009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физкультурника;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14 августа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Default="00D86D14" w:rsidP="00D86D14">
            <w:r w:rsidRPr="00C1673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государственного флага Российской Федерации;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22 августа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Default="00D86D14" w:rsidP="00D86D14">
            <w:r w:rsidRPr="00C1673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 xml:space="preserve">Поднятие </w:t>
            </w: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государственного флага Российской Федерации;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>22 августа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Default="00D86D14" w:rsidP="00D86D14">
            <w:r w:rsidRPr="00C1673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/>
                <w:i w:val="0"/>
                <w:iCs/>
                <w:color w:val="000000" w:themeColor="text1"/>
              </w:rPr>
            </w:pPr>
            <w:r w:rsidRPr="00333ABE">
              <w:rPr>
                <w:rStyle w:val="CharAttribute501"/>
                <w:rFonts w:eastAsia="№Е"/>
                <w:i w:val="0"/>
                <w:iCs/>
                <w:color w:val="000000" w:themeColor="text1"/>
                <w:u w:val="none"/>
              </w:rPr>
              <w:t>Всероссийская акция «Безопасность детства»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/>
                <w:i w:val="0"/>
                <w:iCs/>
                <w:color w:val="000000" w:themeColor="text1"/>
                <w:u w:val="none"/>
              </w:rPr>
              <w:t>1 июня – 31 августа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Default="00D86D14" w:rsidP="00D86D14">
            <w:r w:rsidRPr="00C1673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</w:rPr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российского кино;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both"/>
            </w:pPr>
            <w:r w:rsidRPr="00333ABE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27 августа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Default="00D86D14" w:rsidP="00D86D14">
            <w:r w:rsidRPr="00C1673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6D14" w:rsidRPr="00333ABE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21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333ABE" w:rsidRDefault="00EF0F21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333ABE" w:rsidRDefault="00EF0F21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proofErr w:type="spellStart"/>
            <w: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Флешмоб</w:t>
            </w:r>
            <w:proofErr w:type="spellEnd"/>
            <w: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 «Родина моя»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333ABE" w:rsidRDefault="00EF0F21" w:rsidP="00D86D14">
            <w:pPr>
              <w:spacing w:after="0" w:line="240" w:lineRule="atLeast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C16732" w:rsidRDefault="00EF0F21" w:rsidP="00D8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333ABE" w:rsidRDefault="00EF0F21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333ABE" w:rsidRDefault="00EF0F21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21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333ABE" w:rsidRDefault="00EF0F21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EF0F21" w:rsidRDefault="00EF0F21" w:rsidP="00D86D14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EF0F2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Взрослый разговор о  мире (беседа)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Default="00EF0F21" w:rsidP="00D86D14">
            <w:pPr>
              <w:spacing w:after="0" w:line="240" w:lineRule="atLeast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C16732" w:rsidRDefault="00EF0F21" w:rsidP="00D8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Default="00EF0F21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333ABE" w:rsidRDefault="00EF0F21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F0F21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333ABE" w:rsidRDefault="00EF0F21" w:rsidP="00EF0F21">
            <w:pPr>
              <w:pStyle w:val="ac"/>
              <w:numPr>
                <w:ilvl w:val="0"/>
                <w:numId w:val="9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EF0F21" w:rsidRDefault="00EF0F21" w:rsidP="00EF0F21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 w:rsidRPr="00EF0F21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 xml:space="preserve">История  добровольчества </w:t>
            </w:r>
            <w: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(круглый стол)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Default="00EF0F21" w:rsidP="00D86D14">
            <w:pPr>
              <w:spacing w:after="0" w:line="240" w:lineRule="atLeast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</w:pPr>
            <w:r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Pr="00C16732" w:rsidRDefault="00EF0F21" w:rsidP="00D86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F0F21" w:rsidRDefault="00EF0F21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A3643" w:rsidRPr="004B1DB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A00996" w:rsidP="005A3643">
            <w:pPr>
              <w:pStyle w:val="2"/>
              <w:spacing w:before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2.2.</w:t>
            </w:r>
            <w:r w:rsidR="005A3643" w:rsidRPr="004B1D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«Ключев</w:t>
            </w:r>
            <w:r w:rsidR="005A3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ые мероприятия детского лагеря»</w:t>
            </w: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2F4F17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начальный период каждой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2F4F17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Торжественное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</w:t>
            </w:r>
            <w:r w:rsidRPr="002F4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смены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заключительный 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2F4F17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4F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Торжественная церемония подъема Государственного флага Российской Федерации и флага Республики Татарстан;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D14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5A3643" w:rsidRDefault="00D86D14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5A3643" w:rsidRDefault="00D86D14" w:rsidP="00D86D1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Спартакиада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5A3643" w:rsidRDefault="005A3643" w:rsidP="00D86D14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На начальный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5A3643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86D14" w:rsidRPr="005A3643" w:rsidRDefault="005A3643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86D14" w:rsidRPr="005A3643" w:rsidRDefault="00D86D14" w:rsidP="00D86D1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Соревнования по футболу, пионерболу, волейболу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На начальный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Турнир по шашкам, шахматам, настольному теннису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На начальный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Фото- </w:t>
            </w:r>
            <w:proofErr w:type="spellStart"/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«Будем знакомы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На начальный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«Сказки на новый лад»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В 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9C04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«Мы танцуем и поём»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9C043E">
            <w:pPr>
              <w:spacing w:line="240" w:lineRule="auto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В 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9C04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Танцы со звездой (участие детей и их наставников)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9C043E">
            <w:pPr>
              <w:spacing w:line="240" w:lineRule="auto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В 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самоуправления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 xml:space="preserve">В заключительный период каждой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43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Тематические дискотеки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3643" w:rsidRPr="005A3643" w:rsidRDefault="005A3643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Тематические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квесты</w:t>
            </w:r>
            <w:proofErr w:type="spellEnd"/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Эстафета «Друзья леса»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Квизы</w:t>
            </w:r>
            <w:proofErr w:type="spellEnd"/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талантов «Лучше всех»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основной период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«Город профессий»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основной период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мод «Бабушкин сундук»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поисках сокровищ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заключительный период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Зверополис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9EB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EF0F21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«1+1»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EF0F21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заключительный период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Pr="005A3643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EF0F21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39EB" w:rsidRDefault="000339EB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21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Бизнес – день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21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Цирковое представление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21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Форд-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баярд</w:t>
            </w:r>
            <w:proofErr w:type="spellEnd"/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21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EF0F21">
            <w:pPr>
              <w:pStyle w:val="ac"/>
              <w:numPr>
                <w:ilvl w:val="0"/>
                <w:numId w:val="8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 в соответствии с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календарем праздничных дат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5A364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F21" w:rsidRPr="004B1DB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EF0F21" w:rsidRDefault="00EF0F21" w:rsidP="00EF0F21">
            <w:pPr>
              <w:pStyle w:val="2"/>
              <w:spacing w:before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2.3. Модуль «Отрядная работа»</w:t>
            </w:r>
          </w:p>
        </w:tc>
      </w:tr>
      <w:tr w:rsidR="00EF0F21" w:rsidRPr="004B1DBE" w:rsidTr="00A00996">
        <w:trPr>
          <w:trHeight w:val="870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EF0F21">
            <w:pPr>
              <w:pStyle w:val="ac"/>
              <w:numPr>
                <w:ilvl w:val="0"/>
                <w:numId w:val="1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EF0F21" w:rsidRDefault="00EF0F21" w:rsidP="00EF0F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Планирование </w:t>
            </w: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EF0F21" w:rsidRPr="00EF0F21" w:rsidRDefault="00EF0F21" w:rsidP="00EF0F2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проведение </w:t>
            </w:r>
          </w:p>
          <w:p w:rsidR="00EF0F21" w:rsidRPr="00EF0F21" w:rsidRDefault="00EF0F21" w:rsidP="00EF0F21">
            <w:pPr>
              <w:spacing w:after="0" w:line="360" w:lineRule="auto"/>
              <w:ind w:left="4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отрядной деятельности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9C043E" w:rsidRDefault="00EF0F21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Pr="005A3643" w:rsidRDefault="00EF0F21" w:rsidP="00EF0F2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EF0F21" w:rsidP="00EF0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0F21" w:rsidRDefault="009C043E" w:rsidP="00EF0F2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043E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pStyle w:val="ac"/>
              <w:numPr>
                <w:ilvl w:val="0"/>
                <w:numId w:val="1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EF0F21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Участие </w:t>
            </w: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в </w:t>
            </w:r>
            <w:proofErr w:type="spellStart"/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общелагерных</w:t>
            </w:r>
            <w:proofErr w:type="spellEnd"/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мероприятиях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Default="009C043E" w:rsidP="009C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jc w:val="center"/>
            </w:pPr>
            <w:r w:rsidRPr="009C04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043E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pStyle w:val="ac"/>
              <w:numPr>
                <w:ilvl w:val="0"/>
                <w:numId w:val="1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EF0F21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Формирование и сплочение через игры, тренинги на сплочение и </w:t>
            </w:r>
            <w:proofErr w:type="spellStart"/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командообразование</w:t>
            </w:r>
            <w:proofErr w:type="spellEnd"/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Default="009C043E" w:rsidP="009C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jc w:val="center"/>
            </w:pPr>
            <w:r w:rsidRPr="009C04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043E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pStyle w:val="ac"/>
              <w:numPr>
                <w:ilvl w:val="0"/>
                <w:numId w:val="1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EF0F21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инятие законов и правил отряда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Default="009C043E" w:rsidP="009C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jc w:val="center"/>
            </w:pPr>
            <w:r w:rsidRPr="009C04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043E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pStyle w:val="ac"/>
              <w:numPr>
                <w:ilvl w:val="0"/>
                <w:numId w:val="1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EF0F21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Аналитическая работа с детьми: анализ дня, анализ ситуации, мероприятия, анализ смены, </w:t>
            </w:r>
          </w:p>
          <w:p w:rsidR="009C043E" w:rsidRPr="00EF0F21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результатов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Default="009C043E" w:rsidP="009C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jc w:val="center"/>
            </w:pPr>
            <w:r w:rsidRPr="009C04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043E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pStyle w:val="ac"/>
              <w:numPr>
                <w:ilvl w:val="0"/>
                <w:numId w:val="1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EF0F21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тематических свечек</w:t>
            </w:r>
            <w:r w:rsidRPr="00EF0F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4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9C04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Default="009C043E" w:rsidP="009C0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jc w:val="center"/>
            </w:pPr>
            <w:r w:rsidRPr="009C043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043E" w:rsidRPr="004B1DB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9C043E">
            <w:pPr>
              <w:pStyle w:val="2"/>
              <w:spacing w:before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1D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2.4. Модуль «Кол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лективно-творческое дело (КТД)»</w:t>
            </w:r>
          </w:p>
        </w:tc>
      </w:tr>
      <w:tr w:rsidR="009C043E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DD70D0">
            <w:pPr>
              <w:pStyle w:val="ac"/>
              <w:numPr>
                <w:ilvl w:val="0"/>
                <w:numId w:val="11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80809" w:rsidRDefault="009C043E" w:rsidP="00DA13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«Олимпийский успех»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DD70D0" w:rsidP="00DA133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5A3643" w:rsidRDefault="009C043E" w:rsidP="00DA133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Default="00DD70D0" w:rsidP="00DA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C043E" w:rsidRPr="009C043E" w:rsidRDefault="009C043E" w:rsidP="00DA1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D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pStyle w:val="ac"/>
              <w:numPr>
                <w:ilvl w:val="0"/>
                <w:numId w:val="11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«Самый умный»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r w:rsidRPr="00B01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9C043E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D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pStyle w:val="ac"/>
              <w:numPr>
                <w:ilvl w:val="0"/>
                <w:numId w:val="11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«Счастливый случай»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r w:rsidRPr="00B01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9C043E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D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pStyle w:val="ac"/>
              <w:numPr>
                <w:ilvl w:val="0"/>
                <w:numId w:val="11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«Вечер легенд»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r w:rsidRPr="00B01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9C043E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0D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pStyle w:val="ac"/>
              <w:numPr>
                <w:ilvl w:val="0"/>
                <w:numId w:val="11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«Карусель профессий»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r w:rsidRPr="00B01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9C043E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D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pStyle w:val="ac"/>
              <w:numPr>
                <w:ilvl w:val="0"/>
                <w:numId w:val="11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«По лесной тропе»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r w:rsidRPr="00B01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9C043E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0D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pStyle w:val="ac"/>
              <w:numPr>
                <w:ilvl w:val="0"/>
                <w:numId w:val="11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«Немое кино»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r w:rsidRPr="00B01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5A3643" w:rsidRDefault="00DD70D0" w:rsidP="00DD70D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9C043E" w:rsidRDefault="00DD70D0" w:rsidP="00DD7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D70D0" w:rsidRPr="009C043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70D0" w:rsidRPr="00DD70D0" w:rsidRDefault="00A00996" w:rsidP="00DD7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  <w:r w:rsidR="00DD70D0" w:rsidRPr="00DD70D0">
              <w:rPr>
                <w:rFonts w:ascii="Times New Roman" w:hAnsi="Times New Roman" w:cs="Times New Roman"/>
                <w:b/>
                <w:sz w:val="28"/>
                <w:szCs w:val="28"/>
              </w:rPr>
              <w:t>. Модуль «Дополнительное образование»</w:t>
            </w: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«Живопись»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«Сказочный мир» (пластилиновая пластика)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«Волшебная нить»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Скрапбукинг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4A45FF" w:rsidRDefault="00BB3020" w:rsidP="00BB30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футбола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пионербола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настольного тенниса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020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67647B">
            <w:pPr>
              <w:pStyle w:val="ac"/>
              <w:numPr>
                <w:ilvl w:val="0"/>
                <w:numId w:val="12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шахматы и шашки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r w:rsidRPr="004A45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Pr="005A3643" w:rsidRDefault="00BB3020" w:rsidP="00BB3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3020" w:rsidRDefault="00BB3020" w:rsidP="00BB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431B6E" w:rsidRDefault="00431B6E" w:rsidP="00BB3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B6E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  <w:r w:rsidR="0067647B" w:rsidRPr="00431B6E">
              <w:rPr>
                <w:rFonts w:ascii="Times New Roman" w:hAnsi="Times New Roman" w:cs="Times New Roman"/>
                <w:b/>
                <w:sz w:val="28"/>
                <w:szCs w:val="28"/>
              </w:rPr>
              <w:t>. Модуль «Здоровый образ жизни»</w:t>
            </w: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Зарядка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4A45FF" w:rsidRDefault="0067647B" w:rsidP="006764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Спартакиада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r w:rsidRPr="0076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Соревнования по футболу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r w:rsidRPr="0076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Соревнования по пионерболу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r w:rsidRPr="0076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Соревнования по настольному теннису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r w:rsidRPr="0076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Соревнования по шахматам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r w:rsidRPr="0076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Соревнования по шашкам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r w:rsidRPr="0076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Туристическая эстафета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r w:rsidRPr="0076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Акция «Начни с себя»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r w:rsidRPr="00760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A63C20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О</w:t>
            </w:r>
            <w:r w:rsidRPr="00A63C2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здоровительные процедуры (ЛФК, минеральная ванна, циркулярный душ, </w:t>
            </w:r>
            <w:proofErr w:type="spellStart"/>
            <w:r w:rsidRPr="00A63C2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парафинолечение</w:t>
            </w:r>
            <w:proofErr w:type="spellEnd"/>
            <w:r w:rsidRPr="00A63C2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, </w:t>
            </w:r>
            <w:r w:rsidRPr="00A63C2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lastRenderedPageBreak/>
              <w:t xml:space="preserve">физиотерапевтические процедуры, массаж, </w:t>
            </w:r>
            <w:proofErr w:type="spellStart"/>
            <w:r w:rsidRPr="00A63C2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спелеотерапия</w:t>
            </w:r>
            <w:proofErr w:type="spellEnd"/>
            <w:r w:rsidRPr="00A63C20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, фитотерапия)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4A45FF" w:rsidRDefault="0067647B" w:rsidP="006764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pStyle w:val="ac"/>
              <w:numPr>
                <w:ilvl w:val="0"/>
                <w:numId w:val="13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A63C20" w:rsidRDefault="0067647B" w:rsidP="0067647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Бассейн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4A45FF" w:rsidRDefault="0067647B" w:rsidP="006764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(понедельник – санитарный день)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5A3643" w:rsidRDefault="0067647B" w:rsidP="0067647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</w:pPr>
            <w:r w:rsidRPr="00FD425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Default="0067647B" w:rsidP="00676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67647B" w:rsidRDefault="00431B6E" w:rsidP="00676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  <w:r w:rsidR="0067647B" w:rsidRPr="0067647B">
              <w:rPr>
                <w:rFonts w:ascii="Times New Roman" w:hAnsi="Times New Roman" w:cs="Times New Roman"/>
                <w:b/>
                <w:sz w:val="28"/>
                <w:szCs w:val="28"/>
              </w:rPr>
              <w:t>. Модуль «Организация предметно-эстетической среды»</w:t>
            </w:r>
          </w:p>
        </w:tc>
      </w:tr>
      <w:tr w:rsidR="00B53533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806C0B">
            <w:pPr>
              <w:pStyle w:val="ac"/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806C0B" w:rsidP="00B53533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Т</w:t>
            </w:r>
            <w:r w:rsidRPr="0096479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ематическое оформление интерьера помещений детского лагеря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806C0B" w:rsidP="00B535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B5353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FD425F" w:rsidRDefault="00806C0B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B53533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33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806C0B">
            <w:pPr>
              <w:pStyle w:val="ac"/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964799" w:rsidRDefault="00806C0B" w:rsidP="00806C0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О</w:t>
            </w:r>
            <w:r w:rsidR="00B53533" w:rsidRPr="0096479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806C0B" w:rsidP="00B535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B5353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FD425F" w:rsidRDefault="00806C0B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B53533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33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806C0B">
            <w:pPr>
              <w:pStyle w:val="ac"/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964799" w:rsidRDefault="00806C0B" w:rsidP="00806C0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О</w:t>
            </w:r>
            <w:r w:rsidR="00B53533" w:rsidRPr="0096479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формление отрядных уголков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806C0B" w:rsidP="00B535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начальный период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B5353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FD425F" w:rsidRDefault="00B53533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806C0B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53533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806C0B">
            <w:pPr>
              <w:pStyle w:val="ac"/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964799" w:rsidRDefault="00806C0B" w:rsidP="00806C0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С</w:t>
            </w:r>
            <w:r w:rsidR="00B53533" w:rsidRPr="00964799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обытийный дизайн – оформление пространства проведения событий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806C0B" w:rsidP="00B535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B5353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FD425F" w:rsidRDefault="00806C0B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B53533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33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806C0B">
            <w:pPr>
              <w:pStyle w:val="ac"/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964799" w:rsidRDefault="00806C0B" w:rsidP="00B53533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806C0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Акция «Природа ждет героев»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806C0B" w:rsidP="00B535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 (в соответствии с тематическими праздниками)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B5353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FD425F" w:rsidRDefault="00806C0B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B53533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0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Pr="005A3643" w:rsidRDefault="00806C0B" w:rsidP="00806C0B">
            <w:pPr>
              <w:pStyle w:val="ac"/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Pr="00806C0B" w:rsidRDefault="00806C0B" w:rsidP="00806C0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806C0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Конкурс рисунков «Раскрасим планету в зеленый цвет»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Default="00806C0B" w:rsidP="00806C0B">
            <w:r w:rsidRPr="00D21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 (в соответствии с тематическими праздниками)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Pr="005A3643" w:rsidRDefault="00806C0B" w:rsidP="00806C0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Pr="00FD425F" w:rsidRDefault="00806C0B" w:rsidP="0080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Default="00806C0B" w:rsidP="0080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C0B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Pr="005A3643" w:rsidRDefault="00806C0B" w:rsidP="00806C0B">
            <w:pPr>
              <w:pStyle w:val="ac"/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Pr="00806C0B" w:rsidRDefault="00806C0B" w:rsidP="00806C0B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 w:rsidRPr="00806C0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Фестиваль «Освещение экологических проблем через искусство»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Default="00806C0B" w:rsidP="00806C0B">
            <w:r w:rsidRPr="00D21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 (в соответствии с тематическими праздниками)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Pr="005A3643" w:rsidRDefault="00806C0B" w:rsidP="00806C0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Pr="00FD425F" w:rsidRDefault="00806C0B" w:rsidP="0080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6C0B" w:rsidRDefault="00806C0B" w:rsidP="00806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533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806C0B">
            <w:pPr>
              <w:pStyle w:val="ac"/>
              <w:numPr>
                <w:ilvl w:val="0"/>
                <w:numId w:val="14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964799" w:rsidRDefault="00806C0B" w:rsidP="00B53533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Выставки рисунков, творческих работ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806C0B" w:rsidP="00B535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5A3643" w:rsidRDefault="00B53533" w:rsidP="00B53533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Pr="00FD425F" w:rsidRDefault="00806C0B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3533" w:rsidRDefault="00B53533" w:rsidP="00B53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7B" w:rsidRPr="009C043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647B" w:rsidRPr="00FC3550" w:rsidRDefault="00431B6E" w:rsidP="0067647B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2.8</w:t>
            </w:r>
            <w:r w:rsidR="0067647B" w:rsidRPr="00FC35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Модуль «Профилактика и безопасность»</w:t>
            </w:r>
          </w:p>
        </w:tc>
      </w:tr>
      <w:tr w:rsidR="00DA133E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C3044C">
            <w:pPr>
              <w:pStyle w:val="2"/>
              <w:numPr>
                <w:ilvl w:val="0"/>
                <w:numId w:val="16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3D6347" w:rsidRDefault="00DA133E" w:rsidP="00DA133E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Инструктаж по технике безопасности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C3044C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Первый день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133E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C3044C">
            <w:pPr>
              <w:pStyle w:val="2"/>
              <w:numPr>
                <w:ilvl w:val="0"/>
                <w:numId w:val="16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Default="00DA133E" w:rsidP="00DA133E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Техника безопасности на воде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C3044C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133E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C3044C">
            <w:pPr>
              <w:pStyle w:val="2"/>
              <w:numPr>
                <w:ilvl w:val="0"/>
                <w:numId w:val="16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Default="00DA133E" w:rsidP="00DA133E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Учебная эвакуация при пожаре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C3044C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133E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C3044C">
            <w:pPr>
              <w:pStyle w:val="2"/>
              <w:numPr>
                <w:ilvl w:val="0"/>
                <w:numId w:val="16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Default="00DA133E" w:rsidP="00DA133E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Учебная эвакуация в случае экстремизма, терроризма 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C3044C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C3044C">
            <w:pPr>
              <w:pStyle w:val="2"/>
              <w:numPr>
                <w:ilvl w:val="0"/>
                <w:numId w:val="16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Default="001D59C2" w:rsidP="00DA133E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Учебные мероприятия по реагированию и порядку действий на угрозы чрезвычайных ситуаций 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133E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C3044C">
            <w:pPr>
              <w:pStyle w:val="2"/>
              <w:numPr>
                <w:ilvl w:val="0"/>
                <w:numId w:val="16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Default="00DA133E" w:rsidP="00DA133E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Беседы с врачами санатория, направленные на повышение санитарно-эпидемиологической культуры населения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C3044C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133E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C3044C">
            <w:pPr>
              <w:pStyle w:val="2"/>
              <w:numPr>
                <w:ilvl w:val="0"/>
                <w:numId w:val="16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Default="00DA133E" w:rsidP="00DA133E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День светофора 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C3044C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5.08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A133E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C3044C">
            <w:pPr>
              <w:pStyle w:val="2"/>
              <w:numPr>
                <w:ilvl w:val="0"/>
                <w:numId w:val="16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3D6347" w:rsidRDefault="001D59C2" w:rsidP="001D59C2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Профилактика</w:t>
            </w:r>
            <w:r w:rsidR="00DA133E" w:rsidRPr="003D634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 правонарушений, девиаций, организация деятельности, альтернативной </w:t>
            </w:r>
            <w:proofErr w:type="spellStart"/>
            <w:r w:rsidR="00DA133E" w:rsidRPr="003D634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девиантному</w:t>
            </w:r>
            <w:proofErr w:type="spellEnd"/>
            <w:r w:rsidR="00DA133E" w:rsidRPr="003D6347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 поведению 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C3044C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A133E" w:rsidRPr="00FC3550" w:rsidRDefault="00DA133E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59C2" w:rsidRPr="009C043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431B6E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2.9</w:t>
            </w:r>
            <w:r w:rsidR="001D59C2" w:rsidRPr="00FC35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Модуль «Работа с вожатыми»</w:t>
            </w:r>
            <w:r w:rsidR="001D59C2" w:rsidRPr="00FC3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1D59C2" w:rsidP="00C3044C">
            <w:pPr>
              <w:pStyle w:val="a7"/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C3044C" w:rsidP="00C3044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sz w:val="28"/>
                <w:szCs w:val="28"/>
              </w:rPr>
              <w:t>Инструктивные совещания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C3044C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1D59C2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C3044C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3044C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44C" w:rsidRPr="00C3044C" w:rsidRDefault="00C3044C" w:rsidP="00C3044C">
            <w:pPr>
              <w:pStyle w:val="a7"/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44C" w:rsidRPr="00C3044C" w:rsidRDefault="00C3044C" w:rsidP="00C3044C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44C" w:rsidRPr="00C3044C" w:rsidRDefault="00A00996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первый день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44C" w:rsidRPr="00C3044C" w:rsidRDefault="00C3044C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44C" w:rsidRPr="00FC3550" w:rsidRDefault="00A00996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44C" w:rsidRPr="00FC3550" w:rsidRDefault="00C3044C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59C2" w:rsidRPr="009C043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431B6E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2.10</w:t>
            </w:r>
            <w:r w:rsidR="001D59C2" w:rsidRPr="00FC35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Модуль «Профориентация: педагог и наставник» </w:t>
            </w: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A00996">
            <w:pPr>
              <w:pStyle w:val="2"/>
              <w:numPr>
                <w:ilvl w:val="0"/>
                <w:numId w:val="19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A00996" w:rsidRDefault="00A00996" w:rsidP="00A00996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Ц</w:t>
            </w:r>
            <w:r w:rsidRPr="006C7BCF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иклы </w:t>
            </w:r>
            <w:proofErr w:type="spellStart"/>
            <w:r w:rsidRPr="006C7BCF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профориентационных</w:t>
            </w:r>
            <w:proofErr w:type="spellEnd"/>
            <w:r w:rsidRPr="006C7BCF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A00996" w:rsidRDefault="00A00996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0099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A00996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A00996">
            <w:pPr>
              <w:pStyle w:val="2"/>
              <w:numPr>
                <w:ilvl w:val="0"/>
                <w:numId w:val="19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Default="00A00996" w:rsidP="001D59C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П</w:t>
            </w:r>
            <w:r w:rsidRPr="006C7BCF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рофориентационные</w:t>
            </w:r>
            <w:proofErr w:type="spellEnd"/>
            <w:r w:rsidRPr="006C7BCF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 игры: симуляции, деловые игры, </w:t>
            </w:r>
            <w:proofErr w:type="spellStart"/>
            <w:r w:rsidRPr="006C7BCF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квесты</w:t>
            </w:r>
            <w:proofErr w:type="spellEnd"/>
            <w:r w:rsidRPr="006C7BCF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, решение кейсов</w:t>
            </w:r>
          </w:p>
          <w:p w:rsidR="00A00996" w:rsidRDefault="00A00996" w:rsidP="001D59C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«Город профессий»</w:t>
            </w:r>
          </w:p>
          <w:p w:rsidR="00A00996" w:rsidRDefault="00A00996" w:rsidP="001D59C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«Мода для завода»</w:t>
            </w:r>
          </w:p>
          <w:p w:rsidR="00A00996" w:rsidRPr="00A00996" w:rsidRDefault="00A00996" w:rsidP="001D59C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«Бизнес день»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A00996" w:rsidRDefault="00A00996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0099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Default="00A00996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00996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FC3550" w:rsidRDefault="00A00996" w:rsidP="00A00996">
            <w:pPr>
              <w:pStyle w:val="2"/>
              <w:numPr>
                <w:ilvl w:val="0"/>
                <w:numId w:val="19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A00996" w:rsidRDefault="00A00996" w:rsidP="001D59C2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 w:rsidRPr="00A00996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Онлайн экскурсия на завод Данон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основной период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FC3550" w:rsidRDefault="00A00996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FC3550" w:rsidRDefault="00A00996" w:rsidP="00DA133E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59C2" w:rsidRPr="00576BC2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76BC2" w:rsidRDefault="00431B6E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  <w:r w:rsidR="001D59C2" w:rsidRPr="00576BC2">
              <w:rPr>
                <w:rFonts w:ascii="Times New Roman" w:hAnsi="Times New Roman" w:cs="Times New Roman"/>
                <w:b/>
                <w:sz w:val="28"/>
                <w:szCs w:val="28"/>
              </w:rPr>
              <w:t>. Модуль «Мой Татарстан»</w:t>
            </w:r>
          </w:p>
        </w:tc>
      </w:tr>
      <w:tr w:rsidR="001D59C2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отряда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D59C2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музей-заповедник «Казанский Кремль»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D59C2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остров-град Свияжск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D59C2" w:rsidRPr="004B1DB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sz w:val="28"/>
                <w:szCs w:val="28"/>
              </w:rPr>
              <w:t>Курбан-байрам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BC2">
              <w:rPr>
                <w:rFonts w:ascii="Times New Roman" w:hAnsi="Times New Roman" w:cs="Times New Roman"/>
                <w:sz w:val="28"/>
                <w:szCs w:val="28"/>
              </w:rPr>
              <w:t xml:space="preserve"> 28 июня 2023 г.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4B1DBE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C2" w:rsidRPr="00D86D14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</w:rPr>
            </w:pPr>
            <w:r w:rsidRPr="00D86D14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День Республики;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both"/>
            </w:pPr>
            <w:r w:rsidRPr="00D86D14">
              <w:rPr>
                <w:rStyle w:val="CharAttribute501"/>
                <w:rFonts w:eastAsia="№Е" w:cs="Times New Roman"/>
                <w:i w:val="0"/>
                <w:iCs/>
                <w:color w:val="000000"/>
                <w:szCs w:val="28"/>
                <w:u w:val="none"/>
              </w:rPr>
              <w:t>30 августа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C2" w:rsidRPr="00D86D14" w:rsidTr="00A00996">
        <w:trPr>
          <w:trHeight w:val="366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  <w:p w:rsidR="001D59C2" w:rsidRPr="00D86D14" w:rsidRDefault="001D59C2" w:rsidP="00F65BF8">
            <w:pPr>
              <w:pStyle w:val="ac"/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</w:rPr>
            </w:pPr>
            <w:proofErr w:type="spellStart"/>
            <w:r w:rsidRPr="00D86D14"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>Гостевание</w:t>
            </w:r>
            <w:proofErr w:type="spellEnd"/>
            <w:r w:rsidRPr="00D86D14"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 xml:space="preserve"> (изучение многонациональности нашей страны)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C2" w:rsidRPr="00D86D14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</w:rPr>
            </w:pPr>
            <w:r w:rsidRPr="00D86D14"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>Сабантуй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both"/>
            </w:pPr>
            <w:r w:rsidRPr="00D86D14"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>15 июня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C2" w:rsidRPr="00D86D14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360" w:lineRule="auto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</w:pPr>
            <w:r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 xml:space="preserve">День </w:t>
            </w:r>
            <w:proofErr w:type="spellStart"/>
            <w:r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>Чак-чака</w:t>
            </w:r>
            <w:proofErr w:type="spellEnd"/>
            <w:r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 xml:space="preserve"> «Байрам </w:t>
            </w:r>
            <w:proofErr w:type="spellStart"/>
            <w:r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>белэн</w:t>
            </w:r>
            <w:proofErr w:type="spellEnd"/>
            <w:r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>»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both"/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</w:pPr>
            <w:r>
              <w:rPr>
                <w:rStyle w:val="CharAttribute501"/>
                <w:rFonts w:eastAsia="№Е" w:cs="Times New Roman"/>
                <w:i w:val="0"/>
                <w:iCs/>
                <w:color w:val="000000" w:themeColor="text1"/>
                <w:szCs w:val="28"/>
                <w:u w:val="none"/>
              </w:rPr>
              <w:t xml:space="preserve">В основной период смены 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D59C2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D86D14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C2" w:rsidRPr="005A3643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Коллективно-творческое дело «</w:t>
            </w:r>
            <w:proofErr w:type="spellStart"/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Изонить</w:t>
            </w:r>
            <w:proofErr w:type="spellEnd"/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(вышивка национальных узоров на ткани)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В 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C2" w:rsidRPr="005A3643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Рисунки по дереву (рисунки национальных узоров акрилом на деревянной основе)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В 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C2" w:rsidRPr="005A3643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pStyle w:val="ac"/>
              <w:numPr>
                <w:ilvl w:val="0"/>
                <w:numId w:val="7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36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народов Татарстана (изучение традиций народов, проживающих на территории РТ)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В основной период каждой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jc w:val="center"/>
            </w:pPr>
            <w:r w:rsidRPr="005A364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C2" w:rsidRPr="009C043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431B6E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2.12</w:t>
            </w:r>
            <w:r w:rsidR="001D59C2" w:rsidRPr="00FC35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Модуль «Работа с родителями»</w:t>
            </w: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C3044C">
            <w:pPr>
              <w:pStyle w:val="2"/>
              <w:numPr>
                <w:ilvl w:val="0"/>
                <w:numId w:val="17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9C2CB4" w:rsidRDefault="001D59C2" w:rsidP="001D59C2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Р</w:t>
            </w:r>
            <w:r w:rsidRPr="009C2CB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абота специалистов по запросу родителей для решения острых конфликтных ситуаций;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 необходимости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A00996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C3044C">
            <w:pPr>
              <w:pStyle w:val="2"/>
              <w:numPr>
                <w:ilvl w:val="0"/>
                <w:numId w:val="17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9C2CB4" w:rsidRDefault="001D59C2" w:rsidP="001D59C2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Pr="009C2CB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 необходимости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A00996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C3044C">
            <w:pPr>
              <w:pStyle w:val="2"/>
              <w:numPr>
                <w:ilvl w:val="0"/>
                <w:numId w:val="17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9C2CB4" w:rsidRDefault="001D59C2" w:rsidP="001D59C2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О</w:t>
            </w:r>
            <w:r w:rsidRPr="009C2CB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нлайн творческий отчетный концерт для родителей;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C3044C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A00996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C3044C">
            <w:pPr>
              <w:pStyle w:val="2"/>
              <w:numPr>
                <w:ilvl w:val="0"/>
                <w:numId w:val="17"/>
              </w:numPr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9C2CB4" w:rsidRDefault="00C3044C" w:rsidP="001D59C2">
            <w:pPr>
              <w:spacing w:after="0" w:line="360" w:lineRule="auto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>Р</w:t>
            </w:r>
            <w:r w:rsidR="001D59C2" w:rsidRPr="009C2CB4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BFBFB"/>
              </w:rPr>
              <w:t xml:space="preserve">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C3044C" w:rsidRDefault="00C3044C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A00996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1D59C2" w:rsidP="001D59C2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D59C2" w:rsidRPr="009C043E" w:rsidTr="00A00996">
        <w:trPr>
          <w:trHeight w:val="322"/>
        </w:trPr>
        <w:tc>
          <w:tcPr>
            <w:tcW w:w="99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FC3550" w:rsidRDefault="00431B6E" w:rsidP="00F65BF8">
            <w:pPr>
              <w:pStyle w:val="2"/>
              <w:spacing w:before="0"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2.13</w:t>
            </w:r>
            <w:r w:rsidR="001D59C2" w:rsidRPr="00FC35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Модуль «Социальное партнерство»</w:t>
            </w:r>
          </w:p>
        </w:tc>
      </w:tr>
      <w:tr w:rsidR="001D59C2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A00996">
            <w:pPr>
              <w:pStyle w:val="ac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EF0F21" w:rsidRDefault="00C3044C" w:rsidP="00C3044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профсоюзов при участии отдела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молодежи Федерации профсоюзов Республики Татарстан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9C043E" w:rsidRDefault="00A00996" w:rsidP="00F65BF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5A3643" w:rsidRDefault="001D59C2" w:rsidP="00F65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A00996" w:rsidRDefault="00A00996" w:rsidP="00F65BF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59C2" w:rsidRPr="009C043E" w:rsidRDefault="001D59C2" w:rsidP="00F6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96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pStyle w:val="ac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EF0F21" w:rsidRDefault="00A00996" w:rsidP="00A0099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-игра совместно с отделом молодежи ОАО КВЗ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r w:rsidRPr="0015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9C043E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96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pStyle w:val="ac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кейсов совместно с отделом молодежи ОАО КВЗ 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r w:rsidRPr="0015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9C043E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96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pStyle w:val="ac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EF0F21" w:rsidRDefault="00A00996" w:rsidP="00A0099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«Пилотный проект» при участии профсоюзного комитета ОАО КВЗ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r w:rsidRPr="0015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9C043E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96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pStyle w:val="ac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EF0F21" w:rsidRDefault="00A00996" w:rsidP="00A0099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беседы при участии отдела молодежи Федерации профсоюзов Республики Татарстан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r w:rsidRPr="0015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9C043E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96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pStyle w:val="ac"/>
              <w:numPr>
                <w:ilvl w:val="0"/>
                <w:numId w:val="20"/>
              </w:numPr>
              <w:spacing w:line="240" w:lineRule="atLeast"/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асфальте «Моя будущая профессия» при участии отдела молодежи Федерации профсоюзов Республики Татарстан</w:t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r w:rsidRPr="0015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9C043E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96" w:rsidRPr="009C043E" w:rsidTr="00A00996">
        <w:trPr>
          <w:trHeight w:val="322"/>
        </w:trPr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A00996" w:rsidRDefault="00A00996" w:rsidP="00A00996">
            <w:pPr>
              <w:pStyle w:val="a7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C3044C" w:rsidRDefault="00A00996" w:rsidP="00A009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беседы при участии </w:t>
            </w:r>
            <w:r w:rsidRPr="00C30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0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"https://pozis.ru/" \t "_blank" </w:instrText>
            </w:r>
            <w:r w:rsidRPr="00C30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:rsidR="00A00996" w:rsidRPr="00C3044C" w:rsidRDefault="00A00996" w:rsidP="00A009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АО "ПО "Завод имени Серго"</w:t>
            </w:r>
          </w:p>
          <w:p w:rsidR="00A00996" w:rsidRPr="00EF0F21" w:rsidRDefault="00A00996" w:rsidP="00A0099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4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23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r w:rsidRPr="00152D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5A3643" w:rsidRDefault="00A00996" w:rsidP="00A0099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00996" w:rsidRPr="009C043E" w:rsidRDefault="00A00996" w:rsidP="00A00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31E" w:rsidRPr="004B1DBE" w:rsidRDefault="0083531E" w:rsidP="00576B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sectPr w:rsidR="0083531E" w:rsidRPr="004B1DBE" w:rsidSect="00E4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89" w:rsidRDefault="000E3089" w:rsidP="00E43E9A">
      <w:pPr>
        <w:spacing w:after="0" w:line="240" w:lineRule="auto"/>
      </w:pPr>
      <w:r>
        <w:separator/>
      </w:r>
    </w:p>
  </w:endnote>
  <w:endnote w:type="continuationSeparator" w:id="0">
    <w:p w:rsidR="000E3089" w:rsidRDefault="000E3089" w:rsidP="00E4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89" w:rsidRDefault="000E3089" w:rsidP="00E43E9A">
      <w:pPr>
        <w:spacing w:after="0" w:line="240" w:lineRule="auto"/>
      </w:pPr>
      <w:r>
        <w:separator/>
      </w:r>
    </w:p>
  </w:footnote>
  <w:footnote w:type="continuationSeparator" w:id="0">
    <w:p w:rsidR="000E3089" w:rsidRDefault="000E3089" w:rsidP="00E4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3E" w:rsidRDefault="00DA133E">
    <w:pPr>
      <w:pStyle w:val="a5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2B48A7">
      <w:rPr>
        <w:rFonts w:cs="Times New Roman"/>
        <w:noProof/>
      </w:rPr>
      <w:t>45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F9F"/>
    <w:multiLevelType w:val="hybridMultilevel"/>
    <w:tmpl w:val="38E2AF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6EC46FF"/>
    <w:multiLevelType w:val="hybridMultilevel"/>
    <w:tmpl w:val="C53C2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4FBC"/>
    <w:multiLevelType w:val="hybridMultilevel"/>
    <w:tmpl w:val="2B0A8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558AC"/>
    <w:multiLevelType w:val="hybridMultilevel"/>
    <w:tmpl w:val="10304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C3608"/>
    <w:multiLevelType w:val="hybridMultilevel"/>
    <w:tmpl w:val="C53C2C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3AC7"/>
    <w:multiLevelType w:val="multilevel"/>
    <w:tmpl w:val="677C9742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42FCD"/>
    <w:multiLevelType w:val="hybridMultilevel"/>
    <w:tmpl w:val="B1048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40602"/>
    <w:multiLevelType w:val="hybridMultilevel"/>
    <w:tmpl w:val="A56CB7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50D9"/>
    <w:multiLevelType w:val="hybridMultilevel"/>
    <w:tmpl w:val="1742B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492C"/>
    <w:multiLevelType w:val="hybridMultilevel"/>
    <w:tmpl w:val="C088A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3418"/>
    <w:multiLevelType w:val="hybridMultilevel"/>
    <w:tmpl w:val="F53CB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82F4B"/>
    <w:multiLevelType w:val="multilevel"/>
    <w:tmpl w:val="2F88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E48C7"/>
    <w:multiLevelType w:val="hybridMultilevel"/>
    <w:tmpl w:val="C28E6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73180"/>
    <w:multiLevelType w:val="hybridMultilevel"/>
    <w:tmpl w:val="8B1C1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A391D"/>
    <w:multiLevelType w:val="hybridMultilevel"/>
    <w:tmpl w:val="925C6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46B8"/>
    <w:multiLevelType w:val="hybridMultilevel"/>
    <w:tmpl w:val="38E2AF6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5643237D"/>
    <w:multiLevelType w:val="multilevel"/>
    <w:tmpl w:val="3C0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F2EDE"/>
    <w:multiLevelType w:val="hybridMultilevel"/>
    <w:tmpl w:val="C28E6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4770"/>
    <w:multiLevelType w:val="hybridMultilevel"/>
    <w:tmpl w:val="C28E6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35295"/>
    <w:multiLevelType w:val="hybridMultilevel"/>
    <w:tmpl w:val="5944E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052B7"/>
    <w:multiLevelType w:val="hybridMultilevel"/>
    <w:tmpl w:val="FB00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16"/>
  </w:num>
  <w:num w:numId="7">
    <w:abstractNumId w:val="13"/>
  </w:num>
  <w:num w:numId="8">
    <w:abstractNumId w:val="10"/>
  </w:num>
  <w:num w:numId="9">
    <w:abstractNumId w:val="9"/>
  </w:num>
  <w:num w:numId="10">
    <w:abstractNumId w:val="18"/>
  </w:num>
  <w:num w:numId="11">
    <w:abstractNumId w:val="12"/>
  </w:num>
  <w:num w:numId="12">
    <w:abstractNumId w:val="17"/>
  </w:num>
  <w:num w:numId="13">
    <w:abstractNumId w:val="7"/>
  </w:num>
  <w:num w:numId="14">
    <w:abstractNumId w:val="6"/>
  </w:num>
  <w:num w:numId="15">
    <w:abstractNumId w:val="14"/>
  </w:num>
  <w:num w:numId="16">
    <w:abstractNumId w:val="8"/>
  </w:num>
  <w:num w:numId="17">
    <w:abstractNumId w:val="19"/>
  </w:num>
  <w:num w:numId="18">
    <w:abstractNumId w:val="1"/>
  </w:num>
  <w:num w:numId="19">
    <w:abstractNumId w:val="4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1E"/>
    <w:rsid w:val="00000996"/>
    <w:rsid w:val="00004F00"/>
    <w:rsid w:val="000339EB"/>
    <w:rsid w:val="000B2091"/>
    <w:rsid w:val="000D743F"/>
    <w:rsid w:val="000E0748"/>
    <w:rsid w:val="000E3089"/>
    <w:rsid w:val="00191515"/>
    <w:rsid w:val="001D59C2"/>
    <w:rsid w:val="001E100E"/>
    <w:rsid w:val="002339CF"/>
    <w:rsid w:val="00243066"/>
    <w:rsid w:val="00250689"/>
    <w:rsid w:val="00282817"/>
    <w:rsid w:val="002B48A7"/>
    <w:rsid w:val="003105D0"/>
    <w:rsid w:val="0033169C"/>
    <w:rsid w:val="00333ABE"/>
    <w:rsid w:val="00383BFB"/>
    <w:rsid w:val="00396A05"/>
    <w:rsid w:val="003D4087"/>
    <w:rsid w:val="00416950"/>
    <w:rsid w:val="0043108D"/>
    <w:rsid w:val="00431B6E"/>
    <w:rsid w:val="00505BAA"/>
    <w:rsid w:val="005125F4"/>
    <w:rsid w:val="0052093F"/>
    <w:rsid w:val="00557DED"/>
    <w:rsid w:val="00576BC2"/>
    <w:rsid w:val="005A3643"/>
    <w:rsid w:val="005C0B98"/>
    <w:rsid w:val="005F65E4"/>
    <w:rsid w:val="005F74EA"/>
    <w:rsid w:val="006206E2"/>
    <w:rsid w:val="00625BD0"/>
    <w:rsid w:val="0067647B"/>
    <w:rsid w:val="006A5975"/>
    <w:rsid w:val="006C7BCF"/>
    <w:rsid w:val="00707ABB"/>
    <w:rsid w:val="007B283B"/>
    <w:rsid w:val="007E30A3"/>
    <w:rsid w:val="007F5368"/>
    <w:rsid w:val="00806C0B"/>
    <w:rsid w:val="0083531E"/>
    <w:rsid w:val="00847250"/>
    <w:rsid w:val="008B1DF9"/>
    <w:rsid w:val="008B4B18"/>
    <w:rsid w:val="008C1DAB"/>
    <w:rsid w:val="008C52B3"/>
    <w:rsid w:val="00907032"/>
    <w:rsid w:val="00980809"/>
    <w:rsid w:val="00993610"/>
    <w:rsid w:val="009C043E"/>
    <w:rsid w:val="009C2A36"/>
    <w:rsid w:val="00A00996"/>
    <w:rsid w:val="00A263A4"/>
    <w:rsid w:val="00A30BB0"/>
    <w:rsid w:val="00B251F5"/>
    <w:rsid w:val="00B53533"/>
    <w:rsid w:val="00B8703C"/>
    <w:rsid w:val="00B90624"/>
    <w:rsid w:val="00BA314D"/>
    <w:rsid w:val="00BB3020"/>
    <w:rsid w:val="00C05ABB"/>
    <w:rsid w:val="00C3044C"/>
    <w:rsid w:val="00C41242"/>
    <w:rsid w:val="00CE7161"/>
    <w:rsid w:val="00CF3710"/>
    <w:rsid w:val="00D04A42"/>
    <w:rsid w:val="00D55F9B"/>
    <w:rsid w:val="00D83FB7"/>
    <w:rsid w:val="00D86D14"/>
    <w:rsid w:val="00D87316"/>
    <w:rsid w:val="00D945C8"/>
    <w:rsid w:val="00DA133E"/>
    <w:rsid w:val="00DC7305"/>
    <w:rsid w:val="00DD70D0"/>
    <w:rsid w:val="00E43E9A"/>
    <w:rsid w:val="00EF0F21"/>
    <w:rsid w:val="00F54C63"/>
    <w:rsid w:val="00F7261E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E31A"/>
  <w15:docId w15:val="{F23ABE78-5BC1-4AC9-B1F2-CD04373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1E"/>
  </w:style>
  <w:style w:type="paragraph" w:styleId="1">
    <w:name w:val="heading 1"/>
    <w:basedOn w:val="a"/>
    <w:next w:val="a"/>
    <w:link w:val="10"/>
    <w:qFormat/>
    <w:rsid w:val="008353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3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3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qFormat/>
    <w:rsid w:val="0083531E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83531E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531E"/>
    <w:pPr>
      <w:spacing w:after="100"/>
    </w:pPr>
  </w:style>
  <w:style w:type="paragraph" w:styleId="a5">
    <w:name w:val="header"/>
    <w:basedOn w:val="a"/>
    <w:link w:val="a6"/>
    <w:unhideWhenUsed/>
    <w:qFormat/>
    <w:rsid w:val="00835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3531E"/>
  </w:style>
  <w:style w:type="paragraph" w:styleId="a7">
    <w:name w:val="List Paragraph"/>
    <w:basedOn w:val="a"/>
    <w:uiPriority w:val="34"/>
    <w:qFormat/>
    <w:rsid w:val="0083531E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83531E"/>
    <w:pPr>
      <w:spacing w:after="100"/>
      <w:ind w:left="220"/>
    </w:pPr>
  </w:style>
  <w:style w:type="paragraph" w:styleId="a8">
    <w:name w:val="Body Text"/>
    <w:basedOn w:val="a"/>
    <w:link w:val="a9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0"/>
      <w:szCs w:val="20"/>
      <w:lang w:eastAsia="ko-KR" w:bidi="hi-IN"/>
    </w:rPr>
  </w:style>
  <w:style w:type="character" w:customStyle="1" w:styleId="a9">
    <w:name w:val="Основной текст Знак"/>
    <w:basedOn w:val="a0"/>
    <w:link w:val="a8"/>
    <w:rsid w:val="0083531E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a">
    <w:name w:val="Body Text Indent"/>
    <w:basedOn w:val="a"/>
    <w:link w:val="ab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120" w:line="240" w:lineRule="auto"/>
      <w:ind w:left="283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character" w:customStyle="1" w:styleId="ab">
    <w:name w:val="Основной текст с отступом Знак"/>
    <w:basedOn w:val="a0"/>
    <w:link w:val="aa"/>
    <w:rsid w:val="0083531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customStyle="1" w:styleId="CharAttribute484">
    <w:name w:val="CharAttribute484"/>
    <w:qFormat/>
    <w:rsid w:val="0083531E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83531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83531E"/>
    <w:rPr>
      <w:rFonts w:ascii="Times New Roman" w:eastAsia="Times New Roman" w:hAnsi="Times New Roman"/>
      <w:i/>
      <w:sz w:val="28"/>
    </w:rPr>
  </w:style>
  <w:style w:type="paragraph" w:customStyle="1" w:styleId="ac">
    <w:name w:val="Содержимое таблицы"/>
    <w:basedOn w:val="a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8353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83531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83531E"/>
    <w:rPr>
      <w:rFonts w:ascii="Times New Roman" w:eastAsia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8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DF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D9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D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70D0"/>
  </w:style>
  <w:style w:type="character" w:customStyle="1" w:styleId="organictitlecontentspan">
    <w:name w:val="organictitlecontentspan"/>
    <w:basedOn w:val="a0"/>
    <w:rsid w:val="00C3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05F0-E9B1-4B79-80EA-5F21C060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8278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Home</cp:lastModifiedBy>
  <cp:revision>3</cp:revision>
  <cp:lastPrinted>2023-08-02T19:29:00Z</cp:lastPrinted>
  <dcterms:created xsi:type="dcterms:W3CDTF">2023-08-02T19:35:00Z</dcterms:created>
  <dcterms:modified xsi:type="dcterms:W3CDTF">2023-08-02T19:44:00Z</dcterms:modified>
</cp:coreProperties>
</file>